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574" w:rsidRPr="00EE06F8" w:rsidRDefault="009B68B5" w:rsidP="00FE2B72">
      <w:pPr>
        <w:shd w:val="clear" w:color="auto" w:fill="FFFFFF"/>
        <w:autoSpaceDE w:val="0"/>
        <w:autoSpaceDN w:val="0"/>
        <w:adjustRightInd w:val="0"/>
        <w:spacing w:after="200" w:line="276" w:lineRule="auto"/>
        <w:jc w:val="center"/>
        <w:rPr>
          <w:rFonts w:cs="Times New Roman"/>
          <w:b/>
          <w:bCs/>
          <w:sz w:val="32"/>
          <w:szCs w:val="32"/>
          <w:rtl/>
          <w:lang w:bidi="ar-IQ"/>
        </w:rPr>
      </w:pPr>
      <w:r w:rsidRPr="00EE06F8">
        <w:rPr>
          <w:rFonts w:cs="Times New Roman"/>
          <w:b/>
          <w:bCs/>
          <w:sz w:val="32"/>
          <w:szCs w:val="32"/>
          <w:rtl/>
        </w:rPr>
        <w:t>ن</w:t>
      </w:r>
      <w:r w:rsidR="00F80574" w:rsidRPr="00EE06F8">
        <w:rPr>
          <w:rFonts w:cs="Times New Roman"/>
          <w:b/>
          <w:bCs/>
          <w:sz w:val="32"/>
          <w:szCs w:val="32"/>
          <w:rtl/>
        </w:rPr>
        <w:t>موذج وصف المقرر</w:t>
      </w:r>
    </w:p>
    <w:p w:rsidR="008A3F48" w:rsidRDefault="008A3F48" w:rsidP="00FE2B72">
      <w:pPr>
        <w:shd w:val="clear" w:color="auto" w:fill="FFFFFF"/>
        <w:autoSpaceDE w:val="0"/>
        <w:autoSpaceDN w:val="0"/>
        <w:adjustRightInd w:val="0"/>
        <w:spacing w:before="240" w:after="200" w:line="276" w:lineRule="auto"/>
        <w:rPr>
          <w:rFonts w:cs="Times New Roman"/>
          <w:b/>
          <w:bCs/>
          <w:color w:val="1F4E79"/>
          <w:sz w:val="32"/>
          <w:szCs w:val="32"/>
          <w:rtl/>
          <w:lang w:bidi="ar-IQ"/>
        </w:rPr>
      </w:pPr>
    </w:p>
    <w:p w:rsidR="00D355A3" w:rsidRPr="006A1ABC" w:rsidRDefault="008A3F48" w:rsidP="00FE2B72">
      <w:pPr>
        <w:shd w:val="clear" w:color="auto" w:fill="FFFFFF"/>
        <w:autoSpaceDE w:val="0"/>
        <w:autoSpaceDN w:val="0"/>
        <w:adjustRightInd w:val="0"/>
        <w:spacing w:before="240" w:after="200" w:line="276" w:lineRule="auto"/>
        <w:rPr>
          <w:b/>
          <w:bCs/>
          <w:sz w:val="32"/>
          <w:szCs w:val="32"/>
          <w:rtl/>
          <w:lang w:bidi="ar-IQ"/>
        </w:rPr>
      </w:pPr>
      <w:r w:rsidRPr="006A1ABC">
        <w:rPr>
          <w:rFonts w:cs="Times New Roman"/>
          <w:b/>
          <w:bCs/>
          <w:sz w:val="32"/>
          <w:szCs w:val="32"/>
          <w:rtl/>
          <w:lang w:bidi="ar-IQ"/>
        </w:rPr>
        <w:t>وصف المقرر</w:t>
      </w:r>
    </w:p>
    <w:tbl>
      <w:tblPr>
        <w:tblpPr w:leftFromText="180" w:rightFromText="180" w:vertAnchor="text" w:horzAnchor="margin" w:tblpXSpec="center" w:tblpY="230"/>
        <w:bidiVisual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D1550E" w:rsidRPr="00FE2B72" w:rsidTr="00FE2B72">
        <w:trPr>
          <w:trHeight w:val="794"/>
        </w:trPr>
        <w:tc>
          <w:tcPr>
            <w:tcW w:w="9720" w:type="dxa"/>
            <w:shd w:val="clear" w:color="auto" w:fill="auto"/>
          </w:tcPr>
          <w:p w:rsidR="00D1550E" w:rsidRPr="00FE2B72" w:rsidRDefault="00D1550E" w:rsidP="00FE2B72">
            <w:pPr>
              <w:shd w:val="clear" w:color="auto" w:fill="FFFFFF"/>
              <w:autoSpaceDE w:val="0"/>
              <w:autoSpaceDN w:val="0"/>
              <w:adjustRightInd w:val="0"/>
              <w:spacing w:before="240" w:after="200" w:line="276" w:lineRule="auto"/>
              <w:jc w:val="both"/>
              <w:rPr>
                <w:rFonts w:ascii="Cambria" w:eastAsia="Calibri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  <w:r w:rsidRPr="00FE2B72">
              <w:rPr>
                <w:rFonts w:ascii="Arial" w:eastAsia="Calibri" w:hAnsi="Arial" w:cs="Arial"/>
                <w:color w:val="000000"/>
                <w:sz w:val="28"/>
                <w:szCs w:val="28"/>
                <w:rtl/>
                <w:lang w:bidi="ar-IQ"/>
              </w:rPr>
              <w:t xml:space="preserve">يوفر وصف المقرر هذا إيجازاً مقتضياً لأهم خصائص المقرر ومخرجات التعلم المتوقعة من الطالب تحقيقها مبرهناً عما إذا كان قد حقق الاستفادة القصوى من فرص </w:t>
            </w:r>
            <w:r w:rsidR="00E734E3" w:rsidRPr="00FE2B72">
              <w:rPr>
                <w:rFonts w:ascii="Arial" w:eastAsia="Calibri" w:hAnsi="Arial" w:cs="Arial" w:hint="cs"/>
                <w:color w:val="000000"/>
                <w:sz w:val="28"/>
                <w:szCs w:val="28"/>
                <w:rtl/>
                <w:lang w:bidi="ar-IQ"/>
              </w:rPr>
              <w:t xml:space="preserve">التعلم </w:t>
            </w:r>
            <w:r w:rsidRPr="00FE2B72">
              <w:rPr>
                <w:rFonts w:ascii="Arial" w:eastAsia="Calibri" w:hAnsi="Arial" w:cs="Arial"/>
                <w:color w:val="000000"/>
                <w:sz w:val="28"/>
                <w:szCs w:val="28"/>
                <w:rtl/>
                <w:lang w:bidi="ar-IQ"/>
              </w:rPr>
              <w:t>المتاحة. ولابد من الربط بينها وبين وصف البرنامج.</w:t>
            </w:r>
          </w:p>
        </w:tc>
      </w:tr>
    </w:tbl>
    <w:p w:rsidR="008A3F48" w:rsidRDefault="008A3F48" w:rsidP="00E7079C">
      <w:pPr>
        <w:shd w:val="clear" w:color="auto" w:fill="FFFFFF"/>
        <w:autoSpaceDE w:val="0"/>
        <w:autoSpaceDN w:val="0"/>
        <w:adjustRightInd w:val="0"/>
        <w:spacing w:before="240" w:after="200" w:line="276" w:lineRule="auto"/>
        <w:ind w:right="-426"/>
        <w:jc w:val="both"/>
        <w:rPr>
          <w:rFonts w:ascii="Arial" w:hAnsi="Arial" w:cs="Arial"/>
          <w:sz w:val="28"/>
          <w:szCs w:val="28"/>
          <w:rtl/>
          <w:lang w:bidi="ar-IQ"/>
        </w:rPr>
      </w:pPr>
    </w:p>
    <w:p w:rsidR="00F35589" w:rsidRPr="00E734E3" w:rsidRDefault="00F35589" w:rsidP="00FE2B72">
      <w:pPr>
        <w:shd w:val="clear" w:color="auto" w:fill="FFFFFF"/>
        <w:autoSpaceDE w:val="0"/>
        <w:autoSpaceDN w:val="0"/>
        <w:adjustRightInd w:val="0"/>
        <w:spacing w:before="240" w:after="200" w:line="276" w:lineRule="auto"/>
        <w:ind w:left="-335" w:right="-426"/>
        <w:jc w:val="both"/>
        <w:rPr>
          <w:rFonts w:ascii="Arial" w:hAnsi="Arial" w:cs="Arial"/>
          <w:sz w:val="28"/>
          <w:szCs w:val="28"/>
          <w:rtl/>
          <w:lang w:bidi="ar-IQ"/>
        </w:rPr>
      </w:pPr>
    </w:p>
    <w:tbl>
      <w:tblPr>
        <w:bidiVisual/>
        <w:tblW w:w="9720" w:type="dxa"/>
        <w:tblInd w:w="-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5940"/>
      </w:tblGrid>
      <w:tr w:rsidR="00807DE1" w:rsidRPr="00FE2B72" w:rsidTr="00FE2B72">
        <w:trPr>
          <w:trHeight w:val="624"/>
        </w:trPr>
        <w:tc>
          <w:tcPr>
            <w:tcW w:w="3780" w:type="dxa"/>
            <w:shd w:val="clear" w:color="auto" w:fill="auto"/>
          </w:tcPr>
          <w:p w:rsidR="00807DE1" w:rsidRPr="00FE2B72" w:rsidRDefault="00807DE1" w:rsidP="00FE2B72">
            <w:pPr>
              <w:numPr>
                <w:ilvl w:val="0"/>
                <w:numId w:val="21"/>
              </w:numPr>
              <w:shd w:val="clear" w:color="auto" w:fill="FFFFFF"/>
              <w:autoSpaceDE w:val="0"/>
              <w:autoSpaceDN w:val="0"/>
              <w:adjustRightInd w:val="0"/>
              <w:ind w:hanging="288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المؤسسة التعليمية</w:t>
            </w:r>
          </w:p>
        </w:tc>
        <w:tc>
          <w:tcPr>
            <w:tcW w:w="5940" w:type="dxa"/>
            <w:shd w:val="clear" w:color="auto" w:fill="auto"/>
          </w:tcPr>
          <w:p w:rsidR="00807DE1" w:rsidRPr="00D91943" w:rsidRDefault="00D91943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sz w:val="28"/>
                <w:szCs w:val="28"/>
                <w:rtl/>
                <w:lang w:bidi="ar-IQ"/>
              </w:rPr>
              <w:t>كلية القانون والعلوم السياسية</w:t>
            </w:r>
          </w:p>
        </w:tc>
      </w:tr>
      <w:tr w:rsidR="00807DE1" w:rsidRPr="00FE2B72" w:rsidTr="00FE2B72">
        <w:trPr>
          <w:trHeight w:val="624"/>
        </w:trPr>
        <w:tc>
          <w:tcPr>
            <w:tcW w:w="3780" w:type="dxa"/>
            <w:shd w:val="clear" w:color="auto" w:fill="auto"/>
          </w:tcPr>
          <w:p w:rsidR="00807DE1" w:rsidRPr="00FE2B72" w:rsidRDefault="003A54EF" w:rsidP="00FE2B72">
            <w:pPr>
              <w:numPr>
                <w:ilvl w:val="0"/>
                <w:numId w:val="21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القسم ال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علمي </w:t>
            </w:r>
            <w:r w:rsidR="00807DE1"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/ المركز</w:t>
            </w:r>
          </w:p>
        </w:tc>
        <w:tc>
          <w:tcPr>
            <w:tcW w:w="5940" w:type="dxa"/>
            <w:shd w:val="clear" w:color="auto" w:fill="auto"/>
          </w:tcPr>
          <w:p w:rsidR="00807DE1" w:rsidRPr="00D91943" w:rsidRDefault="00807DE1" w:rsidP="00A51953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E7079C">
              <w:rPr>
                <w:rFonts w:ascii="Cambria" w:eastAsia="Calibri" w:hAnsi="Cambria" w:cs="Times New Roman" w:hint="cs"/>
                <w:color w:val="D9D9D9"/>
                <w:sz w:val="28"/>
                <w:szCs w:val="28"/>
                <w:rtl/>
                <w:lang w:bidi="ar-IQ"/>
              </w:rPr>
              <w:t xml:space="preserve"> </w:t>
            </w: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D91943">
              <w:rPr>
                <w:rFonts w:ascii="Cambria" w:eastAsia="Calibri" w:hAnsi="Cambria" w:cs="Times New Roman" w:hint="cs"/>
                <w:sz w:val="28"/>
                <w:szCs w:val="28"/>
                <w:rtl/>
                <w:lang w:bidi="ar-IQ"/>
              </w:rPr>
              <w:t xml:space="preserve">قسم </w:t>
            </w:r>
            <w:r w:rsidR="00A51953">
              <w:rPr>
                <w:rFonts w:ascii="Cambria" w:eastAsia="Calibri" w:hAnsi="Cambria" w:cs="Times New Roman" w:hint="cs"/>
                <w:sz w:val="28"/>
                <w:szCs w:val="28"/>
                <w:rtl/>
                <w:lang w:bidi="ar-IQ"/>
              </w:rPr>
              <w:t xml:space="preserve">العلوم السياسية </w:t>
            </w:r>
          </w:p>
        </w:tc>
      </w:tr>
      <w:tr w:rsidR="00807DE1" w:rsidRPr="00FE2B72" w:rsidTr="00FE2B72">
        <w:trPr>
          <w:trHeight w:val="624"/>
        </w:trPr>
        <w:tc>
          <w:tcPr>
            <w:tcW w:w="3780" w:type="dxa"/>
            <w:shd w:val="clear" w:color="auto" w:fill="auto"/>
          </w:tcPr>
          <w:p w:rsidR="00807DE1" w:rsidRPr="00FE2B72" w:rsidRDefault="00807DE1" w:rsidP="00FE2B72">
            <w:pPr>
              <w:numPr>
                <w:ilvl w:val="0"/>
                <w:numId w:val="21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اسم / رمز المقرر</w:t>
            </w:r>
          </w:p>
        </w:tc>
        <w:tc>
          <w:tcPr>
            <w:tcW w:w="5940" w:type="dxa"/>
            <w:shd w:val="clear" w:color="auto" w:fill="auto"/>
          </w:tcPr>
          <w:p w:rsidR="00807DE1" w:rsidRPr="0064717A" w:rsidRDefault="004A6EDD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sz w:val="28"/>
                <w:szCs w:val="28"/>
                <w:rtl/>
                <w:lang w:bidi="ar-IQ"/>
              </w:rPr>
              <w:t>المدخل لدراسة القانون</w:t>
            </w:r>
            <w:r w:rsidR="00A51953">
              <w:rPr>
                <w:rFonts w:ascii="Cambria" w:eastAsia="Calibri" w:hAnsi="Cambria" w:cs="Times New Roman" w:hint="cs"/>
                <w:sz w:val="28"/>
                <w:szCs w:val="28"/>
                <w:rtl/>
                <w:lang w:bidi="ar-IQ"/>
              </w:rPr>
              <w:t xml:space="preserve"> </w:t>
            </w:r>
          </w:p>
        </w:tc>
      </w:tr>
      <w:tr w:rsidR="00807DE1" w:rsidRPr="00FE2B72" w:rsidTr="00FE2B72">
        <w:trPr>
          <w:trHeight w:val="624"/>
        </w:trPr>
        <w:tc>
          <w:tcPr>
            <w:tcW w:w="3780" w:type="dxa"/>
            <w:shd w:val="clear" w:color="auto" w:fill="auto"/>
          </w:tcPr>
          <w:p w:rsidR="00807DE1" w:rsidRPr="00FE2B72" w:rsidRDefault="00807DE1" w:rsidP="00FE2B72">
            <w:pPr>
              <w:numPr>
                <w:ilvl w:val="0"/>
                <w:numId w:val="21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أشكال الحضور المتاحة</w:t>
            </w:r>
          </w:p>
        </w:tc>
        <w:tc>
          <w:tcPr>
            <w:tcW w:w="5940" w:type="dxa"/>
            <w:shd w:val="clear" w:color="auto" w:fill="auto"/>
          </w:tcPr>
          <w:p w:rsidR="00807DE1" w:rsidRPr="00FE2B72" w:rsidRDefault="0064717A" w:rsidP="000929C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حضور </w:t>
            </w:r>
            <w:r w:rsidR="000929C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الالزامي</w:t>
            </w:r>
          </w:p>
        </w:tc>
      </w:tr>
      <w:tr w:rsidR="00807DE1" w:rsidRPr="00FE2B72" w:rsidTr="00FE2B72">
        <w:trPr>
          <w:trHeight w:val="624"/>
        </w:trPr>
        <w:tc>
          <w:tcPr>
            <w:tcW w:w="3780" w:type="dxa"/>
            <w:shd w:val="clear" w:color="auto" w:fill="auto"/>
          </w:tcPr>
          <w:p w:rsidR="00807DE1" w:rsidRPr="00FE2B72" w:rsidRDefault="00807DE1" w:rsidP="00FE2B72">
            <w:pPr>
              <w:numPr>
                <w:ilvl w:val="0"/>
                <w:numId w:val="21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الفصل / السنة</w:t>
            </w:r>
          </w:p>
        </w:tc>
        <w:tc>
          <w:tcPr>
            <w:tcW w:w="5940" w:type="dxa"/>
            <w:shd w:val="clear" w:color="auto" w:fill="auto"/>
          </w:tcPr>
          <w:p w:rsidR="00807DE1" w:rsidRPr="00FE2B72" w:rsidRDefault="0017716A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سنوي</w:t>
            </w:r>
          </w:p>
        </w:tc>
      </w:tr>
      <w:tr w:rsidR="00807DE1" w:rsidRPr="00FE2B72" w:rsidTr="00FE2B72">
        <w:trPr>
          <w:trHeight w:val="624"/>
        </w:trPr>
        <w:tc>
          <w:tcPr>
            <w:tcW w:w="3780" w:type="dxa"/>
            <w:shd w:val="clear" w:color="auto" w:fill="auto"/>
          </w:tcPr>
          <w:p w:rsidR="00807DE1" w:rsidRPr="00FE2B72" w:rsidRDefault="00807DE1" w:rsidP="00FE2B72">
            <w:pPr>
              <w:numPr>
                <w:ilvl w:val="0"/>
                <w:numId w:val="21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عدد الساعات الدراسية </w:t>
            </w:r>
            <w:r w:rsidRPr="00FE2B7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(الكلي)</w:t>
            </w:r>
          </w:p>
        </w:tc>
        <w:tc>
          <w:tcPr>
            <w:tcW w:w="5940" w:type="dxa"/>
            <w:shd w:val="clear" w:color="auto" w:fill="auto"/>
          </w:tcPr>
          <w:p w:rsidR="00807DE1" w:rsidRPr="00FE2B72" w:rsidRDefault="0017716A" w:rsidP="00A51953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(</w:t>
            </w:r>
            <w:r w:rsidR="00A51953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) ساعات معتمدة</w:t>
            </w:r>
          </w:p>
        </w:tc>
      </w:tr>
      <w:tr w:rsidR="00807DE1" w:rsidRPr="00FE2B72" w:rsidTr="00FE2B72">
        <w:trPr>
          <w:trHeight w:val="624"/>
        </w:trPr>
        <w:tc>
          <w:tcPr>
            <w:tcW w:w="3780" w:type="dxa"/>
            <w:shd w:val="clear" w:color="auto" w:fill="auto"/>
          </w:tcPr>
          <w:p w:rsidR="00807DE1" w:rsidRPr="00FE2B72" w:rsidRDefault="00807DE1" w:rsidP="00FE2B72">
            <w:pPr>
              <w:numPr>
                <w:ilvl w:val="0"/>
                <w:numId w:val="21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تاريخ إعداد هذا الوصف </w:t>
            </w:r>
          </w:p>
        </w:tc>
        <w:tc>
          <w:tcPr>
            <w:tcW w:w="5940" w:type="dxa"/>
            <w:shd w:val="clear" w:color="auto" w:fill="auto"/>
          </w:tcPr>
          <w:p w:rsidR="00807DE1" w:rsidRPr="00FE2B72" w:rsidRDefault="0017716A" w:rsidP="000B3F60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201</w:t>
            </w:r>
            <w:r w:rsidR="000929C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9</w:t>
            </w:r>
          </w:p>
        </w:tc>
      </w:tr>
      <w:tr w:rsidR="00807DE1" w:rsidRPr="00FE2B72" w:rsidTr="00FE2B72">
        <w:trPr>
          <w:trHeight w:val="725"/>
        </w:trPr>
        <w:tc>
          <w:tcPr>
            <w:tcW w:w="9720" w:type="dxa"/>
            <w:gridSpan w:val="2"/>
            <w:shd w:val="clear" w:color="auto" w:fill="auto"/>
          </w:tcPr>
          <w:p w:rsidR="00807DE1" w:rsidRPr="00FE2B72" w:rsidRDefault="00807DE1" w:rsidP="00FE2B72">
            <w:pPr>
              <w:numPr>
                <w:ilvl w:val="0"/>
                <w:numId w:val="21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أهداف المقرر</w:t>
            </w:r>
          </w:p>
        </w:tc>
      </w:tr>
      <w:tr w:rsidR="004A6EDD" w:rsidRPr="00FE2B72" w:rsidTr="00FE2B72">
        <w:trPr>
          <w:trHeight w:val="265"/>
        </w:trPr>
        <w:tc>
          <w:tcPr>
            <w:tcW w:w="9720" w:type="dxa"/>
            <w:gridSpan w:val="2"/>
            <w:shd w:val="clear" w:color="auto" w:fill="auto"/>
          </w:tcPr>
          <w:p w:rsidR="004A6EDD" w:rsidRPr="00290472" w:rsidRDefault="000B3F60" w:rsidP="000B3F60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   </w:t>
            </w:r>
            <w:r w:rsidR="004A6EDD" w:rsidRPr="0077539D">
              <w:rPr>
                <w:rFonts w:ascii="Cambria" w:eastAsia="Calibri" w:hAnsi="Cambria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4A6EDD" w:rsidRPr="00290472">
              <w:rPr>
                <w:rFonts w:eastAsia="Calibri" w:cs="Times New Roman"/>
                <w:b/>
                <w:bCs/>
                <w:color w:val="000000"/>
                <w:sz w:val="26"/>
                <w:szCs w:val="26"/>
                <w:rtl/>
                <w:lang w:bidi="ar-IQ"/>
              </w:rPr>
              <w:t xml:space="preserve">تسليط الضوء على نظرية القانون من حيث بيان القاعدة القانونية وخصائصها والمصادر الرسمية لها  </w:t>
            </w:r>
          </w:p>
        </w:tc>
      </w:tr>
      <w:tr w:rsidR="004A6EDD" w:rsidRPr="00FE2B72" w:rsidTr="00FE2B72">
        <w:trPr>
          <w:trHeight w:val="265"/>
        </w:trPr>
        <w:tc>
          <w:tcPr>
            <w:tcW w:w="9720" w:type="dxa"/>
            <w:gridSpan w:val="2"/>
            <w:shd w:val="clear" w:color="auto" w:fill="auto"/>
          </w:tcPr>
          <w:p w:rsidR="004A6EDD" w:rsidRPr="00290472" w:rsidRDefault="004A6EDD" w:rsidP="004A6EDD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290472">
              <w:rPr>
                <w:rFonts w:eastAsia="Calibri" w:cs="Times New Roman"/>
                <w:color w:val="000000"/>
                <w:sz w:val="22"/>
                <w:szCs w:val="22"/>
                <w:rtl/>
                <w:lang w:bidi="ar-IQ"/>
              </w:rPr>
              <w:t xml:space="preserve">      </w:t>
            </w:r>
            <w:r w:rsidRPr="00290472">
              <w:rPr>
                <w:rFonts w:eastAsia="Calibri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ومن ثم توضيح اقسام وفروع القانون وبعدها نتناول نظرية الحق بعناصرها واركانها ومصادر الحق واخيراً توضيح</w:t>
            </w:r>
          </w:p>
        </w:tc>
      </w:tr>
      <w:tr w:rsidR="004A6EDD" w:rsidRPr="00FE2B72" w:rsidTr="00FE2B72">
        <w:trPr>
          <w:trHeight w:val="265"/>
        </w:trPr>
        <w:tc>
          <w:tcPr>
            <w:tcW w:w="9720" w:type="dxa"/>
            <w:gridSpan w:val="2"/>
            <w:shd w:val="clear" w:color="auto" w:fill="auto"/>
          </w:tcPr>
          <w:p w:rsidR="004A6EDD" w:rsidRPr="0077539D" w:rsidRDefault="004A6EDD" w:rsidP="00A9582F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77539D">
              <w:rPr>
                <w:rFonts w:ascii="Cambria" w:eastAsia="Calibri" w:hAnsi="Cambria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اقسام الحق والشخصية القانونية.</w:t>
            </w:r>
          </w:p>
        </w:tc>
      </w:tr>
      <w:tr w:rsidR="004A6EDD" w:rsidRPr="00FE2B72" w:rsidTr="00FE2B72">
        <w:trPr>
          <w:trHeight w:val="265"/>
        </w:trPr>
        <w:tc>
          <w:tcPr>
            <w:tcW w:w="9720" w:type="dxa"/>
            <w:gridSpan w:val="2"/>
            <w:shd w:val="clear" w:color="auto" w:fill="auto"/>
          </w:tcPr>
          <w:p w:rsidR="004A6EDD" w:rsidRPr="00EF3B56" w:rsidRDefault="004A6EDD" w:rsidP="00A82BFB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/>
                <w:color w:val="000000"/>
                <w:sz w:val="28"/>
                <w:szCs w:val="28"/>
                <w:lang w:bidi="ar-IQ"/>
              </w:rPr>
            </w:pPr>
          </w:p>
        </w:tc>
      </w:tr>
      <w:tr w:rsidR="004A6EDD" w:rsidRPr="00FE2B72" w:rsidTr="00FE2B72">
        <w:trPr>
          <w:trHeight w:val="265"/>
        </w:trPr>
        <w:tc>
          <w:tcPr>
            <w:tcW w:w="9720" w:type="dxa"/>
            <w:gridSpan w:val="2"/>
            <w:shd w:val="clear" w:color="auto" w:fill="auto"/>
          </w:tcPr>
          <w:p w:rsidR="004A6EDD" w:rsidRPr="00EF3B56" w:rsidRDefault="004A6EDD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/>
                <w:color w:val="000000"/>
                <w:sz w:val="28"/>
                <w:szCs w:val="28"/>
                <w:lang w:bidi="ar-IQ"/>
              </w:rPr>
            </w:pPr>
          </w:p>
        </w:tc>
      </w:tr>
      <w:tr w:rsidR="004A6EDD" w:rsidRPr="00FE2B72" w:rsidTr="00FE2B72">
        <w:trPr>
          <w:trHeight w:val="265"/>
        </w:trPr>
        <w:tc>
          <w:tcPr>
            <w:tcW w:w="9720" w:type="dxa"/>
            <w:gridSpan w:val="2"/>
            <w:shd w:val="clear" w:color="auto" w:fill="auto"/>
          </w:tcPr>
          <w:p w:rsidR="004A6EDD" w:rsidRPr="00FE2B72" w:rsidRDefault="004A6EDD" w:rsidP="004A6EDD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/>
                <w:color w:val="000000"/>
                <w:sz w:val="28"/>
                <w:szCs w:val="28"/>
                <w:lang w:bidi="ar-IQ"/>
              </w:rPr>
            </w:pPr>
          </w:p>
        </w:tc>
      </w:tr>
      <w:tr w:rsidR="004A6EDD" w:rsidRPr="00FE2B72" w:rsidTr="00FE2B72">
        <w:trPr>
          <w:trHeight w:val="265"/>
        </w:trPr>
        <w:tc>
          <w:tcPr>
            <w:tcW w:w="9720" w:type="dxa"/>
            <w:gridSpan w:val="2"/>
            <w:shd w:val="clear" w:color="auto" w:fill="auto"/>
          </w:tcPr>
          <w:p w:rsidR="004A6EDD" w:rsidRPr="00FE2B72" w:rsidRDefault="004A6EDD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/>
                <w:color w:val="000000"/>
                <w:sz w:val="28"/>
                <w:szCs w:val="28"/>
                <w:rtl/>
                <w:lang w:bidi="ar-IQ"/>
              </w:rPr>
            </w:pPr>
          </w:p>
        </w:tc>
      </w:tr>
      <w:tr w:rsidR="004A6EDD" w:rsidRPr="00FE2B72" w:rsidTr="00FE2B72">
        <w:trPr>
          <w:trHeight w:val="265"/>
        </w:trPr>
        <w:tc>
          <w:tcPr>
            <w:tcW w:w="9720" w:type="dxa"/>
            <w:gridSpan w:val="2"/>
            <w:shd w:val="clear" w:color="auto" w:fill="auto"/>
          </w:tcPr>
          <w:p w:rsidR="004A6EDD" w:rsidRPr="00FE2B72" w:rsidRDefault="004A6EDD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/>
                <w:color w:val="000000"/>
                <w:sz w:val="28"/>
                <w:szCs w:val="28"/>
                <w:rtl/>
                <w:lang w:bidi="ar-IQ"/>
              </w:rPr>
            </w:pPr>
          </w:p>
        </w:tc>
      </w:tr>
      <w:tr w:rsidR="004A6EDD" w:rsidRPr="00FE2B72" w:rsidTr="00FE2B72">
        <w:trPr>
          <w:trHeight w:val="265"/>
        </w:trPr>
        <w:tc>
          <w:tcPr>
            <w:tcW w:w="9720" w:type="dxa"/>
            <w:gridSpan w:val="2"/>
            <w:shd w:val="clear" w:color="auto" w:fill="auto"/>
          </w:tcPr>
          <w:p w:rsidR="004A6EDD" w:rsidRPr="00FE2B72" w:rsidRDefault="004A6EDD" w:rsidP="00382C80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/>
                <w:color w:val="000000"/>
                <w:sz w:val="28"/>
                <w:szCs w:val="28"/>
                <w:rtl/>
                <w:lang w:bidi="ar-IQ"/>
              </w:rPr>
            </w:pPr>
          </w:p>
        </w:tc>
      </w:tr>
    </w:tbl>
    <w:p w:rsidR="0020555A" w:rsidRPr="0020555A" w:rsidRDefault="0020555A" w:rsidP="00FE2B72">
      <w:pPr>
        <w:shd w:val="clear" w:color="auto" w:fill="FFFFFF"/>
        <w:rPr>
          <w:vanish/>
        </w:rPr>
      </w:pPr>
    </w:p>
    <w:tbl>
      <w:tblPr>
        <w:tblpPr w:leftFromText="180" w:rightFromText="180" w:vertAnchor="text" w:horzAnchor="margin" w:tblpXSpec="center" w:tblpY="524"/>
        <w:bidiVisual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8A3F48" w:rsidRPr="00FE2B72" w:rsidTr="00FE2B72">
        <w:trPr>
          <w:trHeight w:val="653"/>
        </w:trPr>
        <w:tc>
          <w:tcPr>
            <w:tcW w:w="9720" w:type="dxa"/>
            <w:shd w:val="clear" w:color="auto" w:fill="auto"/>
          </w:tcPr>
          <w:p w:rsidR="008A3F48" w:rsidRPr="00FE2B72" w:rsidRDefault="008A3F48" w:rsidP="00382C80">
            <w:pPr>
              <w:numPr>
                <w:ilvl w:val="0"/>
                <w:numId w:val="37"/>
              </w:numPr>
              <w:shd w:val="clear" w:color="auto" w:fill="FFFFFF"/>
              <w:tabs>
                <w:tab w:val="left" w:pos="507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lastRenderedPageBreak/>
              <w:t>مخرج</w:t>
            </w:r>
            <w:r w:rsidR="00382C80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ات ال</w:t>
            </w:r>
            <w:r w:rsidR="00382C80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مقرر</w:t>
            </w: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وطرائق التعليم والتعلم والتقييم</w:t>
            </w:r>
          </w:p>
        </w:tc>
      </w:tr>
      <w:tr w:rsidR="008A3F48" w:rsidRPr="00FE2B72" w:rsidTr="00FE2B72">
        <w:trPr>
          <w:trHeight w:val="2490"/>
        </w:trPr>
        <w:tc>
          <w:tcPr>
            <w:tcW w:w="9720" w:type="dxa"/>
            <w:shd w:val="clear" w:color="auto" w:fill="auto"/>
          </w:tcPr>
          <w:p w:rsidR="008A3F48" w:rsidRPr="00FE2B72" w:rsidRDefault="002C3F0D" w:rsidP="00FE2B72">
            <w:pPr>
              <w:shd w:val="clear" w:color="auto" w:fill="FFFFFF"/>
              <w:autoSpaceDE w:val="0"/>
              <w:autoSpaceDN w:val="0"/>
              <w:adjustRightInd w:val="0"/>
              <w:ind w:left="432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أ- ال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أهداف المعرفية </w:t>
            </w:r>
            <w:r w:rsidR="008A3F48"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  <w:p w:rsidR="004A6EDD" w:rsidRPr="004A6EDD" w:rsidRDefault="004A6EDD" w:rsidP="004A6EDD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4A6EDD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أ1- التعريف بنظرية القانون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.</w:t>
            </w:r>
            <w:r w:rsidRPr="004A6EDD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  <w:p w:rsidR="004A6EDD" w:rsidRPr="004A6EDD" w:rsidRDefault="004A6EDD" w:rsidP="004A6EDD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4A6EDD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أ2-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Pr="004A6EDD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دراسة القاعدة القانونية وخصائصها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.</w:t>
            </w:r>
          </w:p>
          <w:p w:rsidR="004A6EDD" w:rsidRPr="004A6EDD" w:rsidRDefault="004A6EDD" w:rsidP="004A6EDD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4A6EDD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أ3- دراسة المصادر الرسمية للقاعدة القانونية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.</w:t>
            </w:r>
          </w:p>
          <w:p w:rsidR="004A6EDD" w:rsidRPr="004A6EDD" w:rsidRDefault="004A6EDD" w:rsidP="004A6EDD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4A6EDD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أ4-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Pr="004A6EDD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دراسة وظيفة القانون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.</w:t>
            </w:r>
          </w:p>
          <w:p w:rsidR="008A3F48" w:rsidRPr="00FE2B72" w:rsidRDefault="004A6EDD" w:rsidP="004A6EDD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4A6EDD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أ5- دراسة نظرية الحق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.</w:t>
            </w:r>
          </w:p>
        </w:tc>
      </w:tr>
      <w:tr w:rsidR="008A3F48" w:rsidRPr="00FE2B72" w:rsidTr="00FE2B72">
        <w:trPr>
          <w:trHeight w:val="1631"/>
        </w:trPr>
        <w:tc>
          <w:tcPr>
            <w:tcW w:w="9720" w:type="dxa"/>
            <w:shd w:val="clear" w:color="auto" w:fill="auto"/>
          </w:tcPr>
          <w:p w:rsidR="008A3F48" w:rsidRPr="00FE2B72" w:rsidRDefault="008A3F48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ب -  </w:t>
            </w:r>
            <w:r w:rsidR="002C3F0D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الأهداف </w:t>
            </w: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المهارات</w:t>
            </w:r>
            <w:r w:rsidR="002C3F0D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ية</w:t>
            </w:r>
            <w:r w:rsidR="00382C80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الخاصة بال</w:t>
            </w:r>
            <w:r w:rsidR="00382C80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مقرر.</w:t>
            </w: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  <w:p w:rsidR="008A3F48" w:rsidRPr="00FE2B72" w:rsidRDefault="008A3F48" w:rsidP="004A6EDD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ب1 </w:t>
            </w:r>
            <w:r w:rsidR="00123D2D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–</w:t>
            </w:r>
            <w:r w:rsidR="00123D2D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4A6EDD">
              <w:rPr>
                <w:rtl/>
              </w:rPr>
              <w:t xml:space="preserve"> </w:t>
            </w:r>
            <w:r w:rsidR="004A6EDD" w:rsidRPr="004A6EDD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تمكين الطلبة من فهم نظرية القانون وونظرية الحق وتحليل الاشكالات التي يمكن ان يثيرها المقرر</w:t>
            </w:r>
            <w:r w:rsidR="008929DF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123D2D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.</w:t>
            </w:r>
          </w:p>
        </w:tc>
      </w:tr>
      <w:tr w:rsidR="008A3F48" w:rsidRPr="00FE2B72" w:rsidTr="00FE2B72">
        <w:trPr>
          <w:trHeight w:val="423"/>
        </w:trPr>
        <w:tc>
          <w:tcPr>
            <w:tcW w:w="9720" w:type="dxa"/>
            <w:shd w:val="clear" w:color="auto" w:fill="auto"/>
          </w:tcPr>
          <w:p w:rsidR="008A3F48" w:rsidRPr="00FE2B72" w:rsidRDefault="008A3F48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    طرائق التعليم والتعلم </w:t>
            </w:r>
          </w:p>
        </w:tc>
      </w:tr>
      <w:tr w:rsidR="008A3F48" w:rsidRPr="00FE2B72" w:rsidTr="00FE2B72">
        <w:trPr>
          <w:trHeight w:val="624"/>
        </w:trPr>
        <w:tc>
          <w:tcPr>
            <w:tcW w:w="9720" w:type="dxa"/>
            <w:shd w:val="clear" w:color="auto" w:fill="auto"/>
          </w:tcPr>
          <w:p w:rsidR="008A3F48" w:rsidRPr="00FE2B72" w:rsidRDefault="00123D2D" w:rsidP="004A6EDD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- محاضرات.</w:t>
            </w:r>
          </w:p>
        </w:tc>
      </w:tr>
      <w:tr w:rsidR="008A3F48" w:rsidRPr="00FE2B72" w:rsidTr="00FE2B72">
        <w:trPr>
          <w:trHeight w:val="400"/>
        </w:trPr>
        <w:tc>
          <w:tcPr>
            <w:tcW w:w="9720" w:type="dxa"/>
            <w:shd w:val="clear" w:color="auto" w:fill="auto"/>
          </w:tcPr>
          <w:p w:rsidR="008A3F48" w:rsidRPr="00FE2B72" w:rsidRDefault="008A3F48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    طرائق التقييم </w:t>
            </w:r>
          </w:p>
        </w:tc>
      </w:tr>
      <w:tr w:rsidR="008A3F48" w:rsidRPr="00FE2B72" w:rsidTr="00FE2B72">
        <w:trPr>
          <w:trHeight w:val="624"/>
        </w:trPr>
        <w:tc>
          <w:tcPr>
            <w:tcW w:w="9720" w:type="dxa"/>
            <w:shd w:val="clear" w:color="auto" w:fill="auto"/>
          </w:tcPr>
          <w:p w:rsidR="004A6EDD" w:rsidRPr="004A6EDD" w:rsidRDefault="00123D2D" w:rsidP="004A6EDD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- </w:t>
            </w:r>
            <w:r w:rsidR="004A6EDD">
              <w:rPr>
                <w:rtl/>
              </w:rPr>
              <w:t xml:space="preserve"> </w:t>
            </w:r>
            <w:r w:rsidR="004A6EDD" w:rsidRPr="004A6EDD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</w:t>
            </w:r>
            <w:r w:rsidR="004A6EDD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متحانات شفوية و</w:t>
            </w:r>
            <w:r w:rsidR="00E31064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تحريرية يومية </w:t>
            </w:r>
            <w:r w:rsidR="004A6EDD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بشكل دائم</w:t>
            </w:r>
            <w:r w:rsidR="004A6EDD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.</w:t>
            </w:r>
            <w:r w:rsidR="004A6EDD" w:rsidRPr="004A6EDD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 </w:t>
            </w:r>
          </w:p>
          <w:p w:rsidR="008A3F48" w:rsidRPr="00FE2B72" w:rsidRDefault="004A6EDD" w:rsidP="004A6EDD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-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Pr="004A6EDD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طرح الاسئلة واجراءات المناقشات اثناء القاء المحاضرة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.</w:t>
            </w:r>
          </w:p>
        </w:tc>
      </w:tr>
      <w:tr w:rsidR="008A3F48" w:rsidRPr="00FE2B72" w:rsidTr="00FE2B72">
        <w:trPr>
          <w:trHeight w:val="1290"/>
        </w:trPr>
        <w:tc>
          <w:tcPr>
            <w:tcW w:w="9720" w:type="dxa"/>
            <w:shd w:val="clear" w:color="auto" w:fill="auto"/>
          </w:tcPr>
          <w:p w:rsidR="008A3F48" w:rsidRPr="00FE2B72" w:rsidRDefault="002C3F0D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ج- 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الأهداف الوجدانية والقيمية </w:t>
            </w:r>
          </w:p>
          <w:p w:rsidR="00BB379F" w:rsidRPr="00BB379F" w:rsidRDefault="00BB379F" w:rsidP="00BB379F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BB379F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ج1-  تمكين الطلبة من تكوين الصورة الكاملة عن المقرر الدراسي</w:t>
            </w:r>
          </w:p>
          <w:p w:rsidR="00534A21" w:rsidRPr="00FE2B72" w:rsidRDefault="00BB379F" w:rsidP="00BB379F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BB379F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ج2-  ترجمة احكام المقرر لبناء وتطوير ا</w:t>
            </w: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حكامه على الصعيد الداخلي وال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دولي</w:t>
            </w:r>
            <w:r w:rsidR="008929DF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.</w:t>
            </w:r>
            <w:r w:rsidR="00FB40A7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  <w:p w:rsidR="008A3F48" w:rsidRPr="00FE2B72" w:rsidRDefault="008A3F48" w:rsidP="00F668CF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8A3F48" w:rsidRPr="00FE2B72" w:rsidTr="00FE2B72">
        <w:trPr>
          <w:trHeight w:val="471"/>
        </w:trPr>
        <w:tc>
          <w:tcPr>
            <w:tcW w:w="9720" w:type="dxa"/>
            <w:shd w:val="clear" w:color="auto" w:fill="auto"/>
          </w:tcPr>
          <w:p w:rsidR="008A3F48" w:rsidRPr="00FE2B72" w:rsidRDefault="008A3F48" w:rsidP="00FE2B72">
            <w:pPr>
              <w:shd w:val="clear" w:color="auto" w:fill="FFFFFF"/>
              <w:tabs>
                <w:tab w:val="left" w:pos="612"/>
              </w:tabs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   طرائق التعليم والتعلم </w:t>
            </w:r>
          </w:p>
        </w:tc>
      </w:tr>
      <w:tr w:rsidR="008A3F48" w:rsidRPr="00FE2B72" w:rsidTr="00FE2B72">
        <w:trPr>
          <w:trHeight w:val="624"/>
        </w:trPr>
        <w:tc>
          <w:tcPr>
            <w:tcW w:w="9720" w:type="dxa"/>
            <w:shd w:val="clear" w:color="auto" w:fill="auto"/>
          </w:tcPr>
          <w:p w:rsidR="00BB379F" w:rsidRDefault="00BB379F" w:rsidP="00BB379F">
            <w:pPr>
              <w:numPr>
                <w:ilvl w:val="0"/>
                <w:numId w:val="38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BB379F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مناقشة الطلبة حول كل موضوع يتم طرحه في المحاضرة السابقة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.</w:t>
            </w:r>
          </w:p>
          <w:p w:rsidR="00FB40A7" w:rsidRPr="00BB379F" w:rsidRDefault="00BB379F" w:rsidP="00BB379F">
            <w:pPr>
              <w:numPr>
                <w:ilvl w:val="0"/>
                <w:numId w:val="38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BB379F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اثارة الاشكاليات التي يمكن ان يثيرها موضوع المحاضرة</w:t>
            </w:r>
            <w:r w:rsidRPr="00BB379F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.</w:t>
            </w:r>
          </w:p>
          <w:p w:rsidR="008A3F48" w:rsidRPr="00FE2B72" w:rsidRDefault="008A3F48" w:rsidP="008929DF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8A3F48" w:rsidRPr="00FE2B72" w:rsidTr="00FE2B72">
        <w:trPr>
          <w:trHeight w:val="425"/>
        </w:trPr>
        <w:tc>
          <w:tcPr>
            <w:tcW w:w="9720" w:type="dxa"/>
            <w:shd w:val="clear" w:color="auto" w:fill="auto"/>
          </w:tcPr>
          <w:p w:rsidR="008A3F48" w:rsidRPr="00FE2B72" w:rsidRDefault="008A3F48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  طرائق التقييم </w:t>
            </w:r>
          </w:p>
        </w:tc>
      </w:tr>
      <w:tr w:rsidR="008A3F48" w:rsidRPr="00FE2B72" w:rsidTr="00FE2B72">
        <w:trPr>
          <w:trHeight w:val="624"/>
        </w:trPr>
        <w:tc>
          <w:tcPr>
            <w:tcW w:w="9720" w:type="dxa"/>
            <w:shd w:val="clear" w:color="auto" w:fill="auto"/>
          </w:tcPr>
          <w:p w:rsidR="008A3F48" w:rsidRPr="00FE2B72" w:rsidRDefault="008A3F48" w:rsidP="00F668CF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FB40A7" w:rsidRPr="00FE2B72" w:rsidRDefault="00FB40A7" w:rsidP="00FB40A7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- اختبارات نظرية</w:t>
            </w:r>
          </w:p>
          <w:p w:rsidR="00FB40A7" w:rsidRPr="00FE2B72" w:rsidRDefault="00FB40A7" w:rsidP="00FB40A7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- </w:t>
            </w:r>
            <w:r w:rsidR="00BB379F">
              <w:rPr>
                <w:rtl/>
              </w:rPr>
              <w:t xml:space="preserve"> </w:t>
            </w:r>
            <w:r w:rsidR="00BB379F" w:rsidRPr="00BB379F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طرح الاسئلة واجراءات</w:t>
            </w:r>
            <w:r w:rsidR="00BB379F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المناقشات اثناء القاء المحاضرة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.</w:t>
            </w:r>
          </w:p>
          <w:p w:rsidR="008A3F48" w:rsidRPr="00FE2B72" w:rsidRDefault="008A3F48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8A3F48" w:rsidRPr="00FE2B72" w:rsidRDefault="008A3F48" w:rsidP="00BB379F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8A3F48" w:rsidRPr="00FE2B72" w:rsidTr="00FE2B72">
        <w:trPr>
          <w:trHeight w:val="1584"/>
        </w:trPr>
        <w:tc>
          <w:tcPr>
            <w:tcW w:w="9720" w:type="dxa"/>
            <w:shd w:val="clear" w:color="auto" w:fill="auto"/>
          </w:tcPr>
          <w:p w:rsidR="008A3F48" w:rsidRPr="00FE2B72" w:rsidRDefault="00382C80" w:rsidP="00382C80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د - المهارات</w:t>
            </w:r>
            <w:r w:rsidR="008A3F48"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العامة و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التأهيلية </w:t>
            </w:r>
            <w:r w:rsidR="008A3F48"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المنقولة ( المهارات الأخرى المتعلقة بقابلية التوظيف والتطور الشخصي ).</w:t>
            </w:r>
          </w:p>
          <w:p w:rsidR="008A3F48" w:rsidRPr="00FE2B72" w:rsidRDefault="008A3F48" w:rsidP="008929DF">
            <w:pPr>
              <w:shd w:val="clear" w:color="auto" w:fill="FFFFFF"/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د1-</w:t>
            </w:r>
            <w:r w:rsidR="00BB379F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تمكين الطلبة من معرفة المفردات المقررة بالكتاب المنهجي. </w:t>
            </w:r>
            <w:r w:rsidR="008929DF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  <w:p w:rsidR="008A3F48" w:rsidRPr="00FE2B72" w:rsidRDefault="008A3F48" w:rsidP="00BB379F">
            <w:pPr>
              <w:shd w:val="clear" w:color="auto" w:fill="FFFFFF"/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د2-</w:t>
            </w:r>
            <w:r w:rsidR="008929DF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تمكين الطلبة من معرفة تقسمات </w:t>
            </w:r>
            <w:r w:rsidR="008929DF">
              <w:rPr>
                <w:rFonts w:ascii="Cambria" w:eastAsia="Calibri" w:hAnsi="Cambria" w:cs="Times New Roman" w:hint="eastAsia"/>
                <w:color w:val="000000"/>
                <w:sz w:val="28"/>
                <w:szCs w:val="28"/>
                <w:rtl/>
                <w:lang w:bidi="ar-IQ"/>
              </w:rPr>
              <w:t>وأنواع</w:t>
            </w:r>
            <w:r w:rsidR="008929DF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BB379F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مقررات نظرتي القانون والحق</w:t>
            </w:r>
            <w:r w:rsidR="008929DF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ومدى </w:t>
            </w:r>
            <w:r w:rsidR="008929DF">
              <w:rPr>
                <w:rFonts w:ascii="Cambria" w:eastAsia="Calibri" w:hAnsi="Cambria" w:cs="Times New Roman" w:hint="eastAsia"/>
                <w:color w:val="000000"/>
                <w:sz w:val="28"/>
                <w:szCs w:val="28"/>
                <w:rtl/>
                <w:lang w:bidi="ar-IQ"/>
              </w:rPr>
              <w:t>إمكانية</w:t>
            </w:r>
            <w:r w:rsidR="00BB379F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وضع الاساس الصحيح لفهمها</w:t>
            </w:r>
            <w:r w:rsidR="00D4662D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.</w:t>
            </w:r>
          </w:p>
          <w:p w:rsidR="008A3F48" w:rsidRPr="00FE2B72" w:rsidRDefault="008A3F48" w:rsidP="00FE2B72">
            <w:pPr>
              <w:shd w:val="clear" w:color="auto" w:fill="FFFFFF"/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</w:tbl>
    <w:p w:rsidR="00F80574" w:rsidRPr="00E779AA" w:rsidRDefault="0009462E" w:rsidP="00FE2B72">
      <w:pPr>
        <w:shd w:val="clear" w:color="auto" w:fill="FFFFFF"/>
        <w:autoSpaceDE w:val="0"/>
        <w:autoSpaceDN w:val="0"/>
        <w:adjustRightInd w:val="0"/>
        <w:spacing w:after="200" w:line="276" w:lineRule="auto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ab/>
      </w:r>
      <w:r>
        <w:rPr>
          <w:rFonts w:hint="cs"/>
          <w:sz w:val="28"/>
          <w:szCs w:val="28"/>
          <w:rtl/>
          <w:lang w:bidi="ar-IQ"/>
        </w:rPr>
        <w:tab/>
      </w:r>
      <w:r>
        <w:rPr>
          <w:rFonts w:hint="cs"/>
          <w:sz w:val="28"/>
          <w:szCs w:val="28"/>
          <w:rtl/>
          <w:lang w:bidi="ar-IQ"/>
        </w:rPr>
        <w:tab/>
      </w:r>
      <w:r>
        <w:rPr>
          <w:rFonts w:hint="cs"/>
          <w:sz w:val="28"/>
          <w:szCs w:val="28"/>
          <w:rtl/>
          <w:lang w:bidi="ar-IQ"/>
        </w:rPr>
        <w:tab/>
      </w:r>
      <w:r>
        <w:rPr>
          <w:rFonts w:hint="cs"/>
          <w:sz w:val="28"/>
          <w:szCs w:val="28"/>
          <w:rtl/>
          <w:lang w:bidi="ar-IQ"/>
        </w:rPr>
        <w:tab/>
      </w:r>
      <w:r>
        <w:rPr>
          <w:rFonts w:hint="cs"/>
          <w:sz w:val="28"/>
          <w:szCs w:val="28"/>
          <w:rtl/>
          <w:lang w:bidi="ar-IQ"/>
        </w:rPr>
        <w:tab/>
      </w:r>
      <w:r>
        <w:rPr>
          <w:rFonts w:hint="cs"/>
          <w:sz w:val="28"/>
          <w:szCs w:val="28"/>
          <w:rtl/>
          <w:lang w:bidi="ar-IQ"/>
        </w:rPr>
        <w:tab/>
      </w:r>
      <w:r>
        <w:rPr>
          <w:rFonts w:hint="cs"/>
          <w:sz w:val="28"/>
          <w:szCs w:val="28"/>
          <w:rtl/>
          <w:lang w:bidi="ar-IQ"/>
        </w:rPr>
        <w:tab/>
      </w:r>
      <w:r>
        <w:rPr>
          <w:rFonts w:hint="cs"/>
          <w:sz w:val="28"/>
          <w:szCs w:val="28"/>
          <w:rtl/>
          <w:lang w:bidi="ar-IQ"/>
        </w:rPr>
        <w:tab/>
      </w:r>
      <w:r>
        <w:rPr>
          <w:rFonts w:hint="cs"/>
          <w:sz w:val="28"/>
          <w:szCs w:val="28"/>
          <w:rtl/>
          <w:lang w:bidi="ar-IQ"/>
        </w:rPr>
        <w:tab/>
      </w:r>
      <w:r>
        <w:rPr>
          <w:rFonts w:hint="cs"/>
          <w:sz w:val="28"/>
          <w:szCs w:val="28"/>
          <w:rtl/>
          <w:lang w:bidi="ar-IQ"/>
        </w:rPr>
        <w:tab/>
      </w:r>
      <w:r>
        <w:rPr>
          <w:rFonts w:hint="cs"/>
          <w:sz w:val="28"/>
          <w:szCs w:val="28"/>
          <w:rtl/>
          <w:lang w:bidi="ar-IQ"/>
        </w:rPr>
        <w:lastRenderedPageBreak/>
        <w:tab/>
      </w:r>
      <w:r>
        <w:rPr>
          <w:rFonts w:hint="cs"/>
          <w:sz w:val="28"/>
          <w:szCs w:val="28"/>
          <w:rtl/>
          <w:lang w:bidi="ar-IQ"/>
        </w:rPr>
        <w:tab/>
      </w:r>
    </w:p>
    <w:tbl>
      <w:tblPr>
        <w:tblpPr w:leftFromText="180" w:rightFromText="180" w:vertAnchor="text" w:horzAnchor="margin" w:tblpXSpec="center" w:tblpY="-56"/>
        <w:bidiVisual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260"/>
        <w:gridCol w:w="2160"/>
        <w:gridCol w:w="2160"/>
        <w:gridCol w:w="1440"/>
        <w:gridCol w:w="1440"/>
      </w:tblGrid>
      <w:tr w:rsidR="007B21F5" w:rsidRPr="00FE2B72" w:rsidTr="00FE2B72">
        <w:trPr>
          <w:trHeight w:val="538"/>
        </w:trPr>
        <w:tc>
          <w:tcPr>
            <w:tcW w:w="9720" w:type="dxa"/>
            <w:gridSpan w:val="6"/>
            <w:shd w:val="clear" w:color="auto" w:fill="auto"/>
          </w:tcPr>
          <w:p w:rsidR="007B21F5" w:rsidRPr="00FE2B72" w:rsidRDefault="007B21F5" w:rsidP="00382C80">
            <w:pPr>
              <w:numPr>
                <w:ilvl w:val="0"/>
                <w:numId w:val="37"/>
              </w:numPr>
              <w:shd w:val="clear" w:color="auto" w:fill="FFFFFF"/>
              <w:tabs>
                <w:tab w:val="left" w:pos="43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lastRenderedPageBreak/>
              <w:t>بنية المقرر</w:t>
            </w:r>
          </w:p>
        </w:tc>
      </w:tr>
      <w:tr w:rsidR="007B21F5" w:rsidRPr="00FE2B72" w:rsidTr="00FE2B72">
        <w:trPr>
          <w:trHeight w:val="907"/>
        </w:trPr>
        <w:tc>
          <w:tcPr>
            <w:tcW w:w="1260" w:type="dxa"/>
            <w:shd w:val="clear" w:color="auto" w:fill="auto"/>
          </w:tcPr>
          <w:p w:rsidR="007B21F5" w:rsidRPr="00FE2B72" w:rsidRDefault="007B21F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الأسبوع</w:t>
            </w:r>
          </w:p>
        </w:tc>
        <w:tc>
          <w:tcPr>
            <w:tcW w:w="1260" w:type="dxa"/>
            <w:shd w:val="clear" w:color="auto" w:fill="auto"/>
          </w:tcPr>
          <w:p w:rsidR="007B21F5" w:rsidRPr="00FE2B72" w:rsidRDefault="007B21F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الساعات</w:t>
            </w:r>
          </w:p>
        </w:tc>
        <w:tc>
          <w:tcPr>
            <w:tcW w:w="2160" w:type="dxa"/>
            <w:shd w:val="clear" w:color="auto" w:fill="auto"/>
          </w:tcPr>
          <w:p w:rsidR="007B21F5" w:rsidRPr="00FE2B72" w:rsidRDefault="007B21F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مخرجات التعلم المطلوبة</w:t>
            </w:r>
          </w:p>
        </w:tc>
        <w:tc>
          <w:tcPr>
            <w:tcW w:w="2160" w:type="dxa"/>
            <w:shd w:val="clear" w:color="auto" w:fill="auto"/>
          </w:tcPr>
          <w:p w:rsidR="007B21F5" w:rsidRPr="00FE2B72" w:rsidRDefault="007B21F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اسم الوحدة / أو الموضوع</w:t>
            </w:r>
          </w:p>
        </w:tc>
        <w:tc>
          <w:tcPr>
            <w:tcW w:w="1440" w:type="dxa"/>
            <w:shd w:val="clear" w:color="auto" w:fill="auto"/>
          </w:tcPr>
          <w:p w:rsidR="007B21F5" w:rsidRPr="00FE2B72" w:rsidRDefault="007B21F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طريقة التعليم</w:t>
            </w:r>
          </w:p>
        </w:tc>
        <w:tc>
          <w:tcPr>
            <w:tcW w:w="1440" w:type="dxa"/>
            <w:shd w:val="clear" w:color="auto" w:fill="auto"/>
          </w:tcPr>
          <w:p w:rsidR="007B21F5" w:rsidRPr="00FE2B72" w:rsidRDefault="007B21F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طريقة التقييم</w:t>
            </w:r>
          </w:p>
        </w:tc>
      </w:tr>
      <w:tr w:rsidR="007B21F5" w:rsidRPr="00FE2B72" w:rsidTr="00FE2B72">
        <w:trPr>
          <w:trHeight w:val="399"/>
        </w:trPr>
        <w:tc>
          <w:tcPr>
            <w:tcW w:w="1260" w:type="dxa"/>
            <w:shd w:val="clear" w:color="auto" w:fill="auto"/>
          </w:tcPr>
          <w:p w:rsidR="007B21F5" w:rsidRPr="00FE2B72" w:rsidRDefault="00543552" w:rsidP="00F628D3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الاول </w:t>
            </w:r>
          </w:p>
        </w:tc>
        <w:tc>
          <w:tcPr>
            <w:tcW w:w="1260" w:type="dxa"/>
            <w:shd w:val="clear" w:color="auto" w:fill="auto"/>
          </w:tcPr>
          <w:p w:rsidR="007B21F5" w:rsidRPr="00FE2B72" w:rsidRDefault="008929DF" w:rsidP="00A460A1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160" w:type="dxa"/>
            <w:shd w:val="clear" w:color="auto" w:fill="auto"/>
          </w:tcPr>
          <w:p w:rsidR="007B21F5" w:rsidRPr="00FE2B72" w:rsidRDefault="0077539D" w:rsidP="00AA0D62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المدخل لدراسة القانون</w:t>
            </w:r>
            <w:r w:rsidR="008929DF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 </w:t>
            </w:r>
          </w:p>
        </w:tc>
        <w:tc>
          <w:tcPr>
            <w:tcW w:w="2160" w:type="dxa"/>
            <w:shd w:val="clear" w:color="auto" w:fill="auto"/>
          </w:tcPr>
          <w:p w:rsidR="00AA0D62" w:rsidRPr="00FE2B72" w:rsidRDefault="0077539D" w:rsidP="00AA0D62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مقدمة عن المنهاج</w:t>
            </w:r>
            <w:r w:rsidR="008929DF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</w:tc>
        <w:tc>
          <w:tcPr>
            <w:tcW w:w="1440" w:type="dxa"/>
            <w:shd w:val="clear" w:color="auto" w:fill="auto"/>
          </w:tcPr>
          <w:p w:rsidR="007B21F5" w:rsidRPr="00FE2B72" w:rsidRDefault="00AA0D62" w:rsidP="00AA0D62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الالقاء مع الاستجواب</w:t>
            </w:r>
          </w:p>
        </w:tc>
        <w:tc>
          <w:tcPr>
            <w:tcW w:w="1440" w:type="dxa"/>
            <w:shd w:val="clear" w:color="auto" w:fill="auto"/>
          </w:tcPr>
          <w:p w:rsidR="007B21F5" w:rsidRPr="00FE2B72" w:rsidRDefault="00AA0D62" w:rsidP="00AA0D62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اختبار نظري</w:t>
            </w:r>
          </w:p>
        </w:tc>
      </w:tr>
      <w:tr w:rsidR="008929DF" w:rsidRPr="00FE2B72" w:rsidTr="00FE2B72">
        <w:trPr>
          <w:trHeight w:val="339"/>
        </w:trPr>
        <w:tc>
          <w:tcPr>
            <w:tcW w:w="1260" w:type="dxa"/>
            <w:shd w:val="clear" w:color="auto" w:fill="auto"/>
          </w:tcPr>
          <w:p w:rsidR="008929DF" w:rsidRPr="00FE2B72" w:rsidRDefault="008929DF" w:rsidP="008929DF">
            <w:pPr>
              <w:shd w:val="clear" w:color="auto" w:fill="FFFFFF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الثاني</w:t>
            </w:r>
          </w:p>
        </w:tc>
        <w:tc>
          <w:tcPr>
            <w:tcW w:w="1260" w:type="dxa"/>
            <w:shd w:val="clear" w:color="auto" w:fill="auto"/>
          </w:tcPr>
          <w:p w:rsidR="008929DF" w:rsidRDefault="008929DF" w:rsidP="008929DF">
            <w:pPr>
              <w:jc w:val="center"/>
            </w:pPr>
            <w:r w:rsidRPr="00581EA7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160" w:type="dxa"/>
            <w:shd w:val="clear" w:color="auto" w:fill="auto"/>
          </w:tcPr>
          <w:p w:rsidR="008929DF" w:rsidRPr="00FE2B72" w:rsidRDefault="0077539D" w:rsidP="008929DF">
            <w:pPr>
              <w:shd w:val="clear" w:color="auto" w:fill="FFFFFF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نظرية القانون</w:t>
            </w:r>
            <w:r w:rsidR="009F7AD3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</w:tc>
        <w:tc>
          <w:tcPr>
            <w:tcW w:w="2160" w:type="dxa"/>
            <w:shd w:val="clear" w:color="auto" w:fill="auto"/>
          </w:tcPr>
          <w:p w:rsidR="008929DF" w:rsidRPr="00FE2B72" w:rsidRDefault="0077539D" w:rsidP="008929DF">
            <w:pPr>
              <w:shd w:val="clear" w:color="auto" w:fill="FFFFFF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معنى القاعدة القانونية</w:t>
            </w:r>
            <w:r w:rsidR="009F7AD3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</w:tc>
        <w:tc>
          <w:tcPr>
            <w:tcW w:w="1440" w:type="dxa"/>
            <w:shd w:val="clear" w:color="auto" w:fill="auto"/>
          </w:tcPr>
          <w:p w:rsidR="008929DF" w:rsidRPr="00FE2B72" w:rsidRDefault="008929DF" w:rsidP="008929DF">
            <w:pPr>
              <w:shd w:val="clear" w:color="auto" w:fill="FFFFFF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الالقاء مع الاستجواب</w:t>
            </w:r>
          </w:p>
        </w:tc>
        <w:tc>
          <w:tcPr>
            <w:tcW w:w="1440" w:type="dxa"/>
            <w:shd w:val="clear" w:color="auto" w:fill="auto"/>
          </w:tcPr>
          <w:p w:rsidR="008929DF" w:rsidRPr="00FE2B72" w:rsidRDefault="008929DF" w:rsidP="008929DF">
            <w:pPr>
              <w:shd w:val="clear" w:color="auto" w:fill="FFFFFF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اختبار نظري</w:t>
            </w:r>
          </w:p>
        </w:tc>
      </w:tr>
      <w:tr w:rsidR="009F7AD3" w:rsidRPr="00FE2B72" w:rsidTr="00FE2B72">
        <w:trPr>
          <w:trHeight w:val="320"/>
        </w:trPr>
        <w:tc>
          <w:tcPr>
            <w:tcW w:w="1260" w:type="dxa"/>
            <w:shd w:val="clear" w:color="auto" w:fill="auto"/>
          </w:tcPr>
          <w:p w:rsidR="009F7AD3" w:rsidRPr="00FE2B72" w:rsidRDefault="009F7AD3" w:rsidP="009F7AD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الثالث</w:t>
            </w:r>
          </w:p>
        </w:tc>
        <w:tc>
          <w:tcPr>
            <w:tcW w:w="1260" w:type="dxa"/>
            <w:shd w:val="clear" w:color="auto" w:fill="auto"/>
          </w:tcPr>
          <w:p w:rsidR="009F7AD3" w:rsidRDefault="009F7AD3" w:rsidP="009F7AD3">
            <w:pPr>
              <w:jc w:val="center"/>
            </w:pPr>
            <w:r w:rsidRPr="00581EA7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160" w:type="dxa"/>
            <w:shd w:val="clear" w:color="auto" w:fill="auto"/>
          </w:tcPr>
          <w:p w:rsidR="009F7AD3" w:rsidRPr="00FE2B72" w:rsidRDefault="0077539D" w:rsidP="0077539D">
            <w:pPr>
              <w:shd w:val="clear" w:color="auto" w:fill="FFFFFF"/>
              <w:tabs>
                <w:tab w:val="left" w:pos="294"/>
                <w:tab w:val="center" w:pos="972"/>
              </w:tabs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ab/>
            </w:r>
            <w:r w:rsidRPr="0077539D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نظرية القانون</w:t>
            </w:r>
          </w:p>
        </w:tc>
        <w:tc>
          <w:tcPr>
            <w:tcW w:w="2160" w:type="dxa"/>
            <w:shd w:val="clear" w:color="auto" w:fill="auto"/>
          </w:tcPr>
          <w:p w:rsidR="009F7AD3" w:rsidRPr="00FE2B72" w:rsidRDefault="0077539D" w:rsidP="009F7AD3">
            <w:pPr>
              <w:shd w:val="clear" w:color="auto" w:fill="FFFFFF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التمييز بين مصطلح القانون وبين المصطلحات القانونية الاخرى</w:t>
            </w:r>
          </w:p>
        </w:tc>
        <w:tc>
          <w:tcPr>
            <w:tcW w:w="1440" w:type="dxa"/>
            <w:shd w:val="clear" w:color="auto" w:fill="auto"/>
          </w:tcPr>
          <w:p w:rsidR="009F7AD3" w:rsidRPr="00FE2B72" w:rsidRDefault="009F7AD3" w:rsidP="009F7AD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الالقاء مع الاستجواب</w:t>
            </w:r>
          </w:p>
        </w:tc>
        <w:tc>
          <w:tcPr>
            <w:tcW w:w="1440" w:type="dxa"/>
            <w:shd w:val="clear" w:color="auto" w:fill="auto"/>
          </w:tcPr>
          <w:p w:rsidR="009F7AD3" w:rsidRPr="00FE2B72" w:rsidRDefault="009F7AD3" w:rsidP="009F7AD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اختبار نظري</w:t>
            </w:r>
            <w:r w:rsidR="00E31064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+ يومي تحريري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</w:tc>
      </w:tr>
      <w:tr w:rsidR="009F7AD3" w:rsidRPr="00FE2B72" w:rsidTr="00FE2B72">
        <w:trPr>
          <w:trHeight w:val="331"/>
        </w:trPr>
        <w:tc>
          <w:tcPr>
            <w:tcW w:w="1260" w:type="dxa"/>
            <w:shd w:val="clear" w:color="auto" w:fill="auto"/>
          </w:tcPr>
          <w:p w:rsidR="009F7AD3" w:rsidRPr="00FE2B72" w:rsidRDefault="009F7AD3" w:rsidP="009F7AD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الرابع</w:t>
            </w:r>
          </w:p>
        </w:tc>
        <w:tc>
          <w:tcPr>
            <w:tcW w:w="1260" w:type="dxa"/>
            <w:shd w:val="clear" w:color="auto" w:fill="auto"/>
          </w:tcPr>
          <w:p w:rsidR="009F7AD3" w:rsidRDefault="009F7AD3" w:rsidP="009F7AD3">
            <w:pPr>
              <w:jc w:val="center"/>
            </w:pPr>
            <w:r w:rsidRPr="00581EA7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160" w:type="dxa"/>
            <w:shd w:val="clear" w:color="auto" w:fill="auto"/>
          </w:tcPr>
          <w:p w:rsidR="009F7AD3" w:rsidRPr="00FE2B72" w:rsidRDefault="0077539D" w:rsidP="0077539D">
            <w:pPr>
              <w:shd w:val="clear" w:color="auto" w:fill="FFFFFF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77539D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نظرية القانون</w:t>
            </w:r>
          </w:p>
        </w:tc>
        <w:tc>
          <w:tcPr>
            <w:tcW w:w="2160" w:type="dxa"/>
            <w:shd w:val="clear" w:color="auto" w:fill="auto"/>
          </w:tcPr>
          <w:p w:rsidR="009F7AD3" w:rsidRPr="00FE2B72" w:rsidRDefault="0077539D" w:rsidP="009F7AD3">
            <w:pPr>
              <w:shd w:val="clear" w:color="auto" w:fill="FFFFFF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تكملة الموضوع مع ضرورة القانون</w:t>
            </w:r>
            <w:r w:rsidR="009F7AD3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</w:tc>
        <w:tc>
          <w:tcPr>
            <w:tcW w:w="1440" w:type="dxa"/>
            <w:shd w:val="clear" w:color="auto" w:fill="auto"/>
          </w:tcPr>
          <w:p w:rsidR="009F7AD3" w:rsidRPr="00FE2B72" w:rsidRDefault="009F7AD3" w:rsidP="009F7AD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الالقاء مع الاستجواب</w:t>
            </w:r>
          </w:p>
        </w:tc>
        <w:tc>
          <w:tcPr>
            <w:tcW w:w="1440" w:type="dxa"/>
            <w:shd w:val="clear" w:color="auto" w:fill="auto"/>
          </w:tcPr>
          <w:p w:rsidR="009F7AD3" w:rsidRPr="00FE2B72" w:rsidRDefault="009F7AD3" w:rsidP="009F7AD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اختبار نظري </w:t>
            </w:r>
          </w:p>
        </w:tc>
      </w:tr>
      <w:tr w:rsidR="009F7AD3" w:rsidRPr="00FE2B72" w:rsidTr="00FE2B72">
        <w:trPr>
          <w:trHeight w:val="340"/>
        </w:trPr>
        <w:tc>
          <w:tcPr>
            <w:tcW w:w="1260" w:type="dxa"/>
            <w:shd w:val="clear" w:color="auto" w:fill="auto"/>
          </w:tcPr>
          <w:p w:rsidR="009F7AD3" w:rsidRPr="00FE2B72" w:rsidRDefault="009F7AD3" w:rsidP="009F7AD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الخامس</w:t>
            </w:r>
          </w:p>
        </w:tc>
        <w:tc>
          <w:tcPr>
            <w:tcW w:w="1260" w:type="dxa"/>
            <w:shd w:val="clear" w:color="auto" w:fill="auto"/>
          </w:tcPr>
          <w:p w:rsidR="009F7AD3" w:rsidRDefault="009F7AD3" w:rsidP="009F7AD3">
            <w:pPr>
              <w:jc w:val="center"/>
            </w:pPr>
            <w:r w:rsidRPr="00581EA7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160" w:type="dxa"/>
            <w:shd w:val="clear" w:color="auto" w:fill="auto"/>
          </w:tcPr>
          <w:p w:rsidR="009F7AD3" w:rsidRPr="00FE2B72" w:rsidRDefault="0077539D" w:rsidP="0077539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77539D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نظرية القانون</w:t>
            </w:r>
          </w:p>
        </w:tc>
        <w:tc>
          <w:tcPr>
            <w:tcW w:w="2160" w:type="dxa"/>
            <w:shd w:val="clear" w:color="auto" w:fill="auto"/>
          </w:tcPr>
          <w:p w:rsidR="009F7AD3" w:rsidRPr="00AA0D62" w:rsidRDefault="00D47A37" w:rsidP="009F7AD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خصائص القاعدة القانونية</w:t>
            </w:r>
            <w:r w:rsidR="009F7AD3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</w:tc>
        <w:tc>
          <w:tcPr>
            <w:tcW w:w="1440" w:type="dxa"/>
            <w:shd w:val="clear" w:color="auto" w:fill="auto"/>
          </w:tcPr>
          <w:p w:rsidR="009F7AD3" w:rsidRPr="00FE2B72" w:rsidRDefault="009F7AD3" w:rsidP="009F7AD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الالقاء مع الاستجواب</w:t>
            </w:r>
          </w:p>
        </w:tc>
        <w:tc>
          <w:tcPr>
            <w:tcW w:w="1440" w:type="dxa"/>
            <w:shd w:val="clear" w:color="auto" w:fill="auto"/>
          </w:tcPr>
          <w:p w:rsidR="009F7AD3" w:rsidRPr="00FE2B72" w:rsidRDefault="009F7AD3" w:rsidP="009F7AD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اختبار نظري</w:t>
            </w:r>
          </w:p>
        </w:tc>
      </w:tr>
      <w:tr w:rsidR="009F7AD3" w:rsidRPr="00FE2B72" w:rsidTr="00FE2B72">
        <w:trPr>
          <w:trHeight w:val="323"/>
        </w:trPr>
        <w:tc>
          <w:tcPr>
            <w:tcW w:w="1260" w:type="dxa"/>
            <w:shd w:val="clear" w:color="auto" w:fill="auto"/>
          </w:tcPr>
          <w:p w:rsidR="009F7AD3" w:rsidRPr="00FE2B72" w:rsidRDefault="009F7AD3" w:rsidP="009F7AD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السادس</w:t>
            </w:r>
          </w:p>
        </w:tc>
        <w:tc>
          <w:tcPr>
            <w:tcW w:w="1260" w:type="dxa"/>
            <w:shd w:val="clear" w:color="auto" w:fill="auto"/>
          </w:tcPr>
          <w:p w:rsidR="009F7AD3" w:rsidRDefault="009F7AD3" w:rsidP="009F7AD3">
            <w:pPr>
              <w:jc w:val="center"/>
            </w:pPr>
            <w:r w:rsidRPr="00581EA7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160" w:type="dxa"/>
            <w:shd w:val="clear" w:color="auto" w:fill="auto"/>
          </w:tcPr>
          <w:p w:rsidR="009F7AD3" w:rsidRPr="00FE2B72" w:rsidRDefault="00D47A37" w:rsidP="00D47A3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D47A37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نظرية القانون</w:t>
            </w:r>
          </w:p>
        </w:tc>
        <w:tc>
          <w:tcPr>
            <w:tcW w:w="2160" w:type="dxa"/>
            <w:shd w:val="clear" w:color="auto" w:fill="auto"/>
          </w:tcPr>
          <w:p w:rsidR="009F7AD3" w:rsidRPr="00FE2B72" w:rsidRDefault="00D47A37" w:rsidP="009F7AD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استكمال الموضوع</w:t>
            </w:r>
            <w:r w:rsidR="009F7AD3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</w:tc>
        <w:tc>
          <w:tcPr>
            <w:tcW w:w="1440" w:type="dxa"/>
            <w:shd w:val="clear" w:color="auto" w:fill="auto"/>
          </w:tcPr>
          <w:p w:rsidR="009F7AD3" w:rsidRPr="00FE2B72" w:rsidRDefault="009F7AD3" w:rsidP="009F7AD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الالقاء مع الاستجواب</w:t>
            </w:r>
          </w:p>
        </w:tc>
        <w:tc>
          <w:tcPr>
            <w:tcW w:w="1440" w:type="dxa"/>
            <w:shd w:val="clear" w:color="auto" w:fill="auto"/>
          </w:tcPr>
          <w:p w:rsidR="009F7AD3" w:rsidRPr="00FE2B72" w:rsidRDefault="009F7AD3" w:rsidP="009F7AD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اختبار نظري</w:t>
            </w:r>
          </w:p>
        </w:tc>
      </w:tr>
      <w:tr w:rsidR="009F7AD3" w:rsidRPr="00FE2B72" w:rsidTr="00FE2B72">
        <w:trPr>
          <w:trHeight w:val="319"/>
        </w:trPr>
        <w:tc>
          <w:tcPr>
            <w:tcW w:w="1260" w:type="dxa"/>
            <w:shd w:val="clear" w:color="auto" w:fill="auto"/>
          </w:tcPr>
          <w:p w:rsidR="009F7AD3" w:rsidRPr="00FE2B72" w:rsidRDefault="009F7AD3" w:rsidP="009F7AD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السابع</w:t>
            </w:r>
          </w:p>
        </w:tc>
        <w:tc>
          <w:tcPr>
            <w:tcW w:w="1260" w:type="dxa"/>
            <w:shd w:val="clear" w:color="auto" w:fill="auto"/>
          </w:tcPr>
          <w:p w:rsidR="009F7AD3" w:rsidRDefault="009F7AD3" w:rsidP="009F7AD3">
            <w:pPr>
              <w:jc w:val="center"/>
            </w:pPr>
            <w:r w:rsidRPr="00581EA7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160" w:type="dxa"/>
            <w:shd w:val="clear" w:color="auto" w:fill="auto"/>
          </w:tcPr>
          <w:p w:rsidR="009F7AD3" w:rsidRPr="00FE2B72" w:rsidRDefault="00F73FA3" w:rsidP="00F73FA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73FA3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نظرية القانون</w:t>
            </w:r>
          </w:p>
        </w:tc>
        <w:tc>
          <w:tcPr>
            <w:tcW w:w="2160" w:type="dxa"/>
            <w:shd w:val="clear" w:color="auto" w:fill="auto"/>
          </w:tcPr>
          <w:p w:rsidR="009F7AD3" w:rsidRPr="00FE2B72" w:rsidRDefault="00F73FA3" w:rsidP="00F73FA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73FA3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استكمال الموضوع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</w:tc>
        <w:tc>
          <w:tcPr>
            <w:tcW w:w="1440" w:type="dxa"/>
            <w:shd w:val="clear" w:color="auto" w:fill="auto"/>
          </w:tcPr>
          <w:p w:rsidR="009F7AD3" w:rsidRPr="00FE2B72" w:rsidRDefault="009F7AD3" w:rsidP="009F7AD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الالقاء مع الاستجواب</w:t>
            </w:r>
          </w:p>
        </w:tc>
        <w:tc>
          <w:tcPr>
            <w:tcW w:w="1440" w:type="dxa"/>
            <w:shd w:val="clear" w:color="auto" w:fill="auto"/>
          </w:tcPr>
          <w:p w:rsidR="009F7AD3" w:rsidRPr="00FE2B72" w:rsidRDefault="009F7AD3" w:rsidP="009F7AD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اختبار نظري </w:t>
            </w:r>
          </w:p>
        </w:tc>
      </w:tr>
      <w:tr w:rsidR="009F7AD3" w:rsidRPr="00FE2B72" w:rsidTr="00FE2B72">
        <w:trPr>
          <w:trHeight w:val="319"/>
        </w:trPr>
        <w:tc>
          <w:tcPr>
            <w:tcW w:w="1260" w:type="dxa"/>
            <w:shd w:val="clear" w:color="auto" w:fill="auto"/>
          </w:tcPr>
          <w:p w:rsidR="009F7AD3" w:rsidRDefault="009F7AD3" w:rsidP="009F7AD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الثامن</w:t>
            </w:r>
          </w:p>
        </w:tc>
        <w:tc>
          <w:tcPr>
            <w:tcW w:w="1260" w:type="dxa"/>
            <w:shd w:val="clear" w:color="auto" w:fill="auto"/>
          </w:tcPr>
          <w:p w:rsidR="009F7AD3" w:rsidRDefault="009F7AD3" w:rsidP="009F7AD3">
            <w:pPr>
              <w:jc w:val="center"/>
            </w:pPr>
            <w:r w:rsidRPr="00581EA7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160" w:type="dxa"/>
            <w:shd w:val="clear" w:color="auto" w:fill="auto"/>
          </w:tcPr>
          <w:p w:rsidR="009F7AD3" w:rsidRPr="00FE2B72" w:rsidRDefault="00F73FA3" w:rsidP="00F73FA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73FA3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نظرية القانون</w:t>
            </w:r>
          </w:p>
        </w:tc>
        <w:tc>
          <w:tcPr>
            <w:tcW w:w="2160" w:type="dxa"/>
            <w:shd w:val="clear" w:color="auto" w:fill="auto"/>
          </w:tcPr>
          <w:p w:rsidR="009F7AD3" w:rsidRPr="00FE2B72" w:rsidRDefault="00F73FA3" w:rsidP="009F7AD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التمييز بين القاعدة القانونية والقاعدة الدينية</w:t>
            </w:r>
            <w:r w:rsidR="009F7AD3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</w:tc>
        <w:tc>
          <w:tcPr>
            <w:tcW w:w="1440" w:type="dxa"/>
            <w:shd w:val="clear" w:color="auto" w:fill="auto"/>
          </w:tcPr>
          <w:p w:rsidR="009F7AD3" w:rsidRPr="00FE2B72" w:rsidRDefault="009F7AD3" w:rsidP="009F7AD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1E1E25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الالقاء مع الاستجواب</w:t>
            </w:r>
          </w:p>
        </w:tc>
        <w:tc>
          <w:tcPr>
            <w:tcW w:w="1440" w:type="dxa"/>
            <w:shd w:val="clear" w:color="auto" w:fill="auto"/>
          </w:tcPr>
          <w:p w:rsidR="009F7AD3" w:rsidRPr="00FE2B72" w:rsidRDefault="009F7AD3" w:rsidP="009F7AD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اختبار نظري</w:t>
            </w:r>
          </w:p>
        </w:tc>
      </w:tr>
      <w:tr w:rsidR="009F7AD3" w:rsidRPr="00FE2B72" w:rsidTr="00FE2B72">
        <w:trPr>
          <w:trHeight w:val="319"/>
        </w:trPr>
        <w:tc>
          <w:tcPr>
            <w:tcW w:w="1260" w:type="dxa"/>
            <w:shd w:val="clear" w:color="auto" w:fill="auto"/>
          </w:tcPr>
          <w:p w:rsidR="009F7AD3" w:rsidRDefault="009F7AD3" w:rsidP="009F7AD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التاسع</w:t>
            </w:r>
          </w:p>
        </w:tc>
        <w:tc>
          <w:tcPr>
            <w:tcW w:w="1260" w:type="dxa"/>
            <w:shd w:val="clear" w:color="auto" w:fill="auto"/>
          </w:tcPr>
          <w:p w:rsidR="009F7AD3" w:rsidRDefault="009F7AD3" w:rsidP="009F7AD3">
            <w:pPr>
              <w:jc w:val="center"/>
            </w:pPr>
            <w:r w:rsidRPr="00581EA7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160" w:type="dxa"/>
            <w:shd w:val="clear" w:color="auto" w:fill="auto"/>
          </w:tcPr>
          <w:p w:rsidR="009F7AD3" w:rsidRPr="00FE2B72" w:rsidRDefault="00F73FA3" w:rsidP="00F73FA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73FA3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نظرية القانون</w:t>
            </w:r>
          </w:p>
        </w:tc>
        <w:tc>
          <w:tcPr>
            <w:tcW w:w="2160" w:type="dxa"/>
            <w:shd w:val="clear" w:color="auto" w:fill="auto"/>
          </w:tcPr>
          <w:p w:rsidR="009F7AD3" w:rsidRPr="00FE2B72" w:rsidRDefault="00F73FA3" w:rsidP="00F73FA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73FA3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التمييز بين القاعدة القانونية والقاعدة ال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اخلاقية</w:t>
            </w:r>
          </w:p>
        </w:tc>
        <w:tc>
          <w:tcPr>
            <w:tcW w:w="1440" w:type="dxa"/>
            <w:shd w:val="clear" w:color="auto" w:fill="auto"/>
          </w:tcPr>
          <w:p w:rsidR="009F7AD3" w:rsidRPr="00FE2B72" w:rsidRDefault="009F7AD3" w:rsidP="009F7AD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1E1E25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الالقاء مع الاستجواب</w:t>
            </w:r>
          </w:p>
        </w:tc>
        <w:tc>
          <w:tcPr>
            <w:tcW w:w="1440" w:type="dxa"/>
            <w:shd w:val="clear" w:color="auto" w:fill="auto"/>
          </w:tcPr>
          <w:p w:rsidR="009F7AD3" w:rsidRPr="00FE2B72" w:rsidRDefault="009F7AD3" w:rsidP="009F7AD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اختبار نظري </w:t>
            </w:r>
          </w:p>
        </w:tc>
      </w:tr>
      <w:tr w:rsidR="009F7AD3" w:rsidRPr="00FE2B72" w:rsidTr="00FE2B72">
        <w:trPr>
          <w:trHeight w:val="319"/>
        </w:trPr>
        <w:tc>
          <w:tcPr>
            <w:tcW w:w="1260" w:type="dxa"/>
            <w:shd w:val="clear" w:color="auto" w:fill="auto"/>
          </w:tcPr>
          <w:p w:rsidR="009F7AD3" w:rsidRDefault="009F7AD3" w:rsidP="009F7AD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العاشر</w:t>
            </w:r>
          </w:p>
        </w:tc>
        <w:tc>
          <w:tcPr>
            <w:tcW w:w="1260" w:type="dxa"/>
            <w:shd w:val="clear" w:color="auto" w:fill="auto"/>
          </w:tcPr>
          <w:p w:rsidR="009F7AD3" w:rsidRDefault="009F7AD3" w:rsidP="009F7AD3">
            <w:pPr>
              <w:jc w:val="center"/>
            </w:pPr>
            <w:r w:rsidRPr="00581EA7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160" w:type="dxa"/>
            <w:shd w:val="clear" w:color="auto" w:fill="auto"/>
          </w:tcPr>
          <w:p w:rsidR="009F7AD3" w:rsidRPr="00FE2B72" w:rsidRDefault="00F73FA3" w:rsidP="00F73FA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73FA3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نظرية القانون</w:t>
            </w:r>
          </w:p>
        </w:tc>
        <w:tc>
          <w:tcPr>
            <w:tcW w:w="2160" w:type="dxa"/>
            <w:shd w:val="clear" w:color="auto" w:fill="auto"/>
          </w:tcPr>
          <w:p w:rsidR="009F7AD3" w:rsidRPr="00FE2B72" w:rsidRDefault="00F73FA3" w:rsidP="00F73FA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73FA3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التمييز بين القاعدة القانونية والقاعدة ال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عدالة مع صلة القانون بسائر العلوم الاجتماعية</w:t>
            </w:r>
          </w:p>
        </w:tc>
        <w:tc>
          <w:tcPr>
            <w:tcW w:w="1440" w:type="dxa"/>
            <w:shd w:val="clear" w:color="auto" w:fill="auto"/>
          </w:tcPr>
          <w:p w:rsidR="009F7AD3" w:rsidRPr="00FE2B72" w:rsidRDefault="009F7AD3" w:rsidP="009F7AD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1E1E25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الالقاء مع الاستجواب</w:t>
            </w:r>
          </w:p>
        </w:tc>
        <w:tc>
          <w:tcPr>
            <w:tcW w:w="1440" w:type="dxa"/>
            <w:shd w:val="clear" w:color="auto" w:fill="auto"/>
          </w:tcPr>
          <w:p w:rsidR="009F7AD3" w:rsidRPr="00FE2B72" w:rsidRDefault="00F73FA3" w:rsidP="009F7AD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اختبار نظري</w:t>
            </w:r>
            <w:r w:rsidR="00E31064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+ يومي تحريري</w:t>
            </w:r>
            <w:r w:rsidR="009F7AD3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</w:tc>
      </w:tr>
      <w:tr w:rsidR="009F7AD3" w:rsidRPr="00FE2B72" w:rsidTr="00FE2B72">
        <w:trPr>
          <w:trHeight w:val="319"/>
        </w:trPr>
        <w:tc>
          <w:tcPr>
            <w:tcW w:w="1260" w:type="dxa"/>
            <w:shd w:val="clear" w:color="auto" w:fill="auto"/>
          </w:tcPr>
          <w:p w:rsidR="009F7AD3" w:rsidRDefault="009F7AD3" w:rsidP="009F7AD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الحادي عشر</w:t>
            </w:r>
          </w:p>
        </w:tc>
        <w:tc>
          <w:tcPr>
            <w:tcW w:w="1260" w:type="dxa"/>
            <w:shd w:val="clear" w:color="auto" w:fill="auto"/>
          </w:tcPr>
          <w:p w:rsidR="009F7AD3" w:rsidRDefault="009F7AD3" w:rsidP="009F7AD3">
            <w:pPr>
              <w:jc w:val="center"/>
            </w:pPr>
            <w:r w:rsidRPr="00581EA7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160" w:type="dxa"/>
            <w:shd w:val="clear" w:color="auto" w:fill="auto"/>
          </w:tcPr>
          <w:p w:rsidR="009F7AD3" w:rsidRPr="00FE2B72" w:rsidRDefault="00F73FA3" w:rsidP="00F73FA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73FA3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نظرية القانون</w:t>
            </w:r>
          </w:p>
        </w:tc>
        <w:tc>
          <w:tcPr>
            <w:tcW w:w="2160" w:type="dxa"/>
            <w:shd w:val="clear" w:color="auto" w:fill="auto"/>
          </w:tcPr>
          <w:p w:rsidR="009F7AD3" w:rsidRPr="00FE2B72" w:rsidRDefault="00F73FA3" w:rsidP="009F7AD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المصادر الرسمية للقاعدة القانونية</w:t>
            </w:r>
            <w:r w:rsidR="009F7AD3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</w:tc>
        <w:tc>
          <w:tcPr>
            <w:tcW w:w="1440" w:type="dxa"/>
            <w:shd w:val="clear" w:color="auto" w:fill="auto"/>
          </w:tcPr>
          <w:p w:rsidR="009F7AD3" w:rsidRPr="001E1E25" w:rsidRDefault="009F7AD3" w:rsidP="009F7AD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1E1E25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الالقاء مع الاستجواب</w:t>
            </w:r>
          </w:p>
        </w:tc>
        <w:tc>
          <w:tcPr>
            <w:tcW w:w="1440" w:type="dxa"/>
            <w:shd w:val="clear" w:color="auto" w:fill="auto"/>
          </w:tcPr>
          <w:p w:rsidR="009F7AD3" w:rsidRPr="00FE2B72" w:rsidRDefault="009F7AD3" w:rsidP="009F7AD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اختبار نظري</w:t>
            </w:r>
          </w:p>
        </w:tc>
      </w:tr>
      <w:tr w:rsidR="009F7AD3" w:rsidRPr="00FE2B72" w:rsidTr="00FE2B72">
        <w:trPr>
          <w:trHeight w:val="319"/>
        </w:trPr>
        <w:tc>
          <w:tcPr>
            <w:tcW w:w="1260" w:type="dxa"/>
            <w:shd w:val="clear" w:color="auto" w:fill="auto"/>
          </w:tcPr>
          <w:p w:rsidR="009F7AD3" w:rsidRDefault="009F7AD3" w:rsidP="009F7AD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الثاني عشر</w:t>
            </w:r>
          </w:p>
        </w:tc>
        <w:tc>
          <w:tcPr>
            <w:tcW w:w="1260" w:type="dxa"/>
            <w:shd w:val="clear" w:color="auto" w:fill="auto"/>
          </w:tcPr>
          <w:p w:rsidR="009F7AD3" w:rsidRDefault="009F7AD3" w:rsidP="009F7AD3">
            <w:pPr>
              <w:jc w:val="center"/>
            </w:pPr>
            <w:r w:rsidRPr="00581EA7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160" w:type="dxa"/>
            <w:shd w:val="clear" w:color="auto" w:fill="auto"/>
          </w:tcPr>
          <w:p w:rsidR="009F7AD3" w:rsidRPr="00FE2B72" w:rsidRDefault="00F73FA3" w:rsidP="00F73FA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73FA3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نظرية القانون</w:t>
            </w:r>
          </w:p>
        </w:tc>
        <w:tc>
          <w:tcPr>
            <w:tcW w:w="2160" w:type="dxa"/>
            <w:shd w:val="clear" w:color="auto" w:fill="auto"/>
          </w:tcPr>
          <w:p w:rsidR="009F7AD3" w:rsidRPr="001E1E25" w:rsidRDefault="00F73FA3" w:rsidP="009F7AD3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انواع التشريع وطرق سنها</w:t>
            </w:r>
            <w:r w:rsidR="009F7AD3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</w:tc>
        <w:tc>
          <w:tcPr>
            <w:tcW w:w="1440" w:type="dxa"/>
            <w:shd w:val="clear" w:color="auto" w:fill="auto"/>
          </w:tcPr>
          <w:p w:rsidR="009F7AD3" w:rsidRPr="00FE2B72" w:rsidRDefault="009F7AD3" w:rsidP="009F7AD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1E1E25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الالقاء مع الاستجواب</w:t>
            </w:r>
          </w:p>
        </w:tc>
        <w:tc>
          <w:tcPr>
            <w:tcW w:w="1440" w:type="dxa"/>
            <w:shd w:val="clear" w:color="auto" w:fill="auto"/>
          </w:tcPr>
          <w:p w:rsidR="009F7AD3" w:rsidRDefault="009F7AD3" w:rsidP="009F7AD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اختبار نظري</w:t>
            </w:r>
          </w:p>
          <w:p w:rsidR="009F7AD3" w:rsidRDefault="009F7AD3" w:rsidP="009F7AD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9F7AD3" w:rsidRPr="00FE2B72" w:rsidRDefault="009F7AD3" w:rsidP="009F7AD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9F7AD3" w:rsidRPr="00FE2B72" w:rsidTr="00FE2B72">
        <w:trPr>
          <w:trHeight w:val="319"/>
        </w:trPr>
        <w:tc>
          <w:tcPr>
            <w:tcW w:w="1260" w:type="dxa"/>
            <w:shd w:val="clear" w:color="auto" w:fill="auto"/>
          </w:tcPr>
          <w:p w:rsidR="009F7AD3" w:rsidRDefault="009F7AD3" w:rsidP="009F7AD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الثالث عشر</w:t>
            </w:r>
          </w:p>
        </w:tc>
        <w:tc>
          <w:tcPr>
            <w:tcW w:w="1260" w:type="dxa"/>
            <w:shd w:val="clear" w:color="auto" w:fill="auto"/>
          </w:tcPr>
          <w:p w:rsidR="009F7AD3" w:rsidRDefault="009F7AD3" w:rsidP="009F7AD3">
            <w:pPr>
              <w:jc w:val="center"/>
            </w:pPr>
            <w:r w:rsidRPr="00581EA7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160" w:type="dxa"/>
            <w:shd w:val="clear" w:color="auto" w:fill="auto"/>
          </w:tcPr>
          <w:p w:rsidR="009F7AD3" w:rsidRPr="00FE2B72" w:rsidRDefault="00F73FA3" w:rsidP="00F73FA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73FA3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نظرية القانون</w:t>
            </w:r>
          </w:p>
        </w:tc>
        <w:tc>
          <w:tcPr>
            <w:tcW w:w="2160" w:type="dxa"/>
            <w:shd w:val="clear" w:color="auto" w:fill="auto"/>
          </w:tcPr>
          <w:p w:rsidR="009F7AD3" w:rsidRPr="00FE2B72" w:rsidRDefault="00522A6A" w:rsidP="009F7AD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نفاذ التشريع والرقابة على صحته</w:t>
            </w:r>
            <w:r w:rsidR="009F7AD3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</w:tc>
        <w:tc>
          <w:tcPr>
            <w:tcW w:w="1440" w:type="dxa"/>
            <w:shd w:val="clear" w:color="auto" w:fill="auto"/>
          </w:tcPr>
          <w:p w:rsidR="009F7AD3" w:rsidRPr="00FE2B72" w:rsidRDefault="009F7AD3" w:rsidP="009F7AD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1E1E25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الالقاء مع الاستجواب</w:t>
            </w:r>
          </w:p>
        </w:tc>
        <w:tc>
          <w:tcPr>
            <w:tcW w:w="1440" w:type="dxa"/>
            <w:shd w:val="clear" w:color="auto" w:fill="auto"/>
          </w:tcPr>
          <w:p w:rsidR="009F7AD3" w:rsidRPr="00FE2B72" w:rsidRDefault="009F7AD3" w:rsidP="009F7AD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اختبار نظري</w:t>
            </w:r>
          </w:p>
        </w:tc>
      </w:tr>
      <w:tr w:rsidR="009F7AD3" w:rsidRPr="00FE2B72" w:rsidTr="00FE2B72">
        <w:trPr>
          <w:trHeight w:val="319"/>
        </w:trPr>
        <w:tc>
          <w:tcPr>
            <w:tcW w:w="1260" w:type="dxa"/>
            <w:shd w:val="clear" w:color="auto" w:fill="auto"/>
          </w:tcPr>
          <w:p w:rsidR="009F7AD3" w:rsidRDefault="009F7AD3" w:rsidP="009F7AD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الرابع عشر</w:t>
            </w:r>
          </w:p>
        </w:tc>
        <w:tc>
          <w:tcPr>
            <w:tcW w:w="1260" w:type="dxa"/>
            <w:shd w:val="clear" w:color="auto" w:fill="auto"/>
          </w:tcPr>
          <w:p w:rsidR="009F7AD3" w:rsidRDefault="009F7AD3" w:rsidP="009F7AD3">
            <w:pPr>
              <w:jc w:val="center"/>
            </w:pPr>
            <w:r w:rsidRPr="00581EA7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160" w:type="dxa"/>
            <w:shd w:val="clear" w:color="auto" w:fill="auto"/>
          </w:tcPr>
          <w:p w:rsidR="009F7AD3" w:rsidRPr="00FE2B72" w:rsidRDefault="00522A6A" w:rsidP="00522A6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522A6A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نظرية القانون</w:t>
            </w:r>
          </w:p>
        </w:tc>
        <w:tc>
          <w:tcPr>
            <w:tcW w:w="2160" w:type="dxa"/>
            <w:shd w:val="clear" w:color="auto" w:fill="auto"/>
          </w:tcPr>
          <w:p w:rsidR="009F7AD3" w:rsidRPr="00FE2B72" w:rsidRDefault="00522A6A" w:rsidP="009F7AD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نطاق تطبيق التشريع</w:t>
            </w:r>
            <w:r w:rsidR="009F7AD3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 </w:t>
            </w:r>
          </w:p>
        </w:tc>
        <w:tc>
          <w:tcPr>
            <w:tcW w:w="1440" w:type="dxa"/>
            <w:shd w:val="clear" w:color="auto" w:fill="auto"/>
          </w:tcPr>
          <w:p w:rsidR="009F7AD3" w:rsidRPr="00FE2B72" w:rsidRDefault="009F7AD3" w:rsidP="009F7AD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1E1E25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الالقاء مع الاستجواب</w:t>
            </w:r>
          </w:p>
        </w:tc>
        <w:tc>
          <w:tcPr>
            <w:tcW w:w="1440" w:type="dxa"/>
            <w:shd w:val="clear" w:color="auto" w:fill="auto"/>
          </w:tcPr>
          <w:p w:rsidR="009F7AD3" w:rsidRPr="00FE2B72" w:rsidRDefault="009F7AD3" w:rsidP="009F7AD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اختبار نظري</w:t>
            </w:r>
          </w:p>
        </w:tc>
      </w:tr>
      <w:tr w:rsidR="00AC14BD" w:rsidRPr="00FE2B72" w:rsidTr="00FE2B72">
        <w:trPr>
          <w:trHeight w:val="319"/>
        </w:trPr>
        <w:tc>
          <w:tcPr>
            <w:tcW w:w="1260" w:type="dxa"/>
            <w:shd w:val="clear" w:color="auto" w:fill="auto"/>
          </w:tcPr>
          <w:p w:rsidR="00AC14BD" w:rsidRDefault="00AC14BD" w:rsidP="00AC14B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الخامس عشر</w:t>
            </w:r>
          </w:p>
        </w:tc>
        <w:tc>
          <w:tcPr>
            <w:tcW w:w="1260" w:type="dxa"/>
            <w:shd w:val="clear" w:color="auto" w:fill="auto"/>
          </w:tcPr>
          <w:p w:rsidR="00AC14BD" w:rsidRDefault="00AC14BD" w:rsidP="00AC14BD">
            <w:pPr>
              <w:jc w:val="center"/>
            </w:pPr>
            <w:r w:rsidRPr="00581EA7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160" w:type="dxa"/>
            <w:shd w:val="clear" w:color="auto" w:fill="auto"/>
          </w:tcPr>
          <w:p w:rsidR="00AC14BD" w:rsidRDefault="00AC14BD" w:rsidP="00AC14BD">
            <w:r w:rsidRPr="00620885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امتحان نصف السنة </w:t>
            </w:r>
          </w:p>
        </w:tc>
        <w:tc>
          <w:tcPr>
            <w:tcW w:w="2160" w:type="dxa"/>
            <w:shd w:val="clear" w:color="auto" w:fill="auto"/>
          </w:tcPr>
          <w:p w:rsidR="00AC14BD" w:rsidRDefault="00AC14BD" w:rsidP="00AC14BD">
            <w:r w:rsidRPr="00620885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امتحان نصف السنة </w:t>
            </w:r>
          </w:p>
        </w:tc>
        <w:tc>
          <w:tcPr>
            <w:tcW w:w="1440" w:type="dxa"/>
            <w:shd w:val="clear" w:color="auto" w:fill="auto"/>
          </w:tcPr>
          <w:p w:rsidR="00AC14BD" w:rsidRDefault="00AC14BD" w:rsidP="00AC14BD">
            <w:r w:rsidRPr="00620885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امتحان نصف السنة </w:t>
            </w:r>
          </w:p>
        </w:tc>
        <w:tc>
          <w:tcPr>
            <w:tcW w:w="1440" w:type="dxa"/>
            <w:shd w:val="clear" w:color="auto" w:fill="auto"/>
          </w:tcPr>
          <w:p w:rsidR="00AC14BD" w:rsidRDefault="00AC14BD" w:rsidP="00AC14BD">
            <w:r w:rsidRPr="00620885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امتحان نصف السنة </w:t>
            </w:r>
          </w:p>
        </w:tc>
      </w:tr>
      <w:tr w:rsidR="009F7AD3" w:rsidRPr="00FE2B72" w:rsidTr="00FE2B72">
        <w:trPr>
          <w:trHeight w:val="319"/>
        </w:trPr>
        <w:tc>
          <w:tcPr>
            <w:tcW w:w="1260" w:type="dxa"/>
            <w:shd w:val="clear" w:color="auto" w:fill="auto"/>
          </w:tcPr>
          <w:p w:rsidR="009F7AD3" w:rsidRDefault="009F7AD3" w:rsidP="009F7AD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السادس 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lastRenderedPageBreak/>
              <w:t>عشر</w:t>
            </w:r>
          </w:p>
        </w:tc>
        <w:tc>
          <w:tcPr>
            <w:tcW w:w="1260" w:type="dxa"/>
            <w:shd w:val="clear" w:color="auto" w:fill="auto"/>
          </w:tcPr>
          <w:p w:rsidR="009F7AD3" w:rsidRDefault="009F7AD3" w:rsidP="009F7AD3">
            <w:pPr>
              <w:jc w:val="center"/>
            </w:pPr>
            <w:r w:rsidRPr="00581EA7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lastRenderedPageBreak/>
              <w:t>2</w:t>
            </w:r>
          </w:p>
        </w:tc>
        <w:tc>
          <w:tcPr>
            <w:tcW w:w="2160" w:type="dxa"/>
            <w:shd w:val="clear" w:color="auto" w:fill="auto"/>
          </w:tcPr>
          <w:p w:rsidR="009F7AD3" w:rsidRPr="00FE2B72" w:rsidRDefault="00522A6A" w:rsidP="00522A6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522A6A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نظرية القانون</w:t>
            </w:r>
          </w:p>
        </w:tc>
        <w:tc>
          <w:tcPr>
            <w:tcW w:w="2160" w:type="dxa"/>
            <w:shd w:val="clear" w:color="auto" w:fill="auto"/>
          </w:tcPr>
          <w:p w:rsidR="009F7AD3" w:rsidRPr="00FE2B72" w:rsidRDefault="00522A6A" w:rsidP="009F7AD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تفسير التشريع والغائه</w:t>
            </w:r>
            <w:r w:rsidR="009F7AD3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</w:tc>
        <w:tc>
          <w:tcPr>
            <w:tcW w:w="1440" w:type="dxa"/>
            <w:shd w:val="clear" w:color="auto" w:fill="auto"/>
          </w:tcPr>
          <w:p w:rsidR="009F7AD3" w:rsidRPr="00FE2B72" w:rsidRDefault="009F7AD3" w:rsidP="009F7AD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1E1E25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الالقاء مع </w:t>
            </w:r>
            <w:r w:rsidRPr="001E1E25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lastRenderedPageBreak/>
              <w:t>الاستجواب</w:t>
            </w:r>
          </w:p>
        </w:tc>
        <w:tc>
          <w:tcPr>
            <w:tcW w:w="1440" w:type="dxa"/>
            <w:shd w:val="clear" w:color="auto" w:fill="auto"/>
          </w:tcPr>
          <w:p w:rsidR="009F7AD3" w:rsidRPr="00FE2B72" w:rsidRDefault="009F7AD3" w:rsidP="009F7AD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lastRenderedPageBreak/>
              <w:t>اختبار نظري</w:t>
            </w:r>
          </w:p>
        </w:tc>
      </w:tr>
      <w:tr w:rsidR="00AC14BD" w:rsidRPr="00FE2B72" w:rsidTr="00FE2B72">
        <w:trPr>
          <w:trHeight w:val="319"/>
        </w:trPr>
        <w:tc>
          <w:tcPr>
            <w:tcW w:w="1260" w:type="dxa"/>
            <w:shd w:val="clear" w:color="auto" w:fill="auto"/>
          </w:tcPr>
          <w:p w:rsidR="00AC14BD" w:rsidRDefault="00AC14BD" w:rsidP="00AC14B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lastRenderedPageBreak/>
              <w:t>السابع عشر</w:t>
            </w:r>
          </w:p>
        </w:tc>
        <w:tc>
          <w:tcPr>
            <w:tcW w:w="1260" w:type="dxa"/>
            <w:shd w:val="clear" w:color="auto" w:fill="auto"/>
          </w:tcPr>
          <w:p w:rsidR="00AC14BD" w:rsidRDefault="00AC14BD" w:rsidP="00AC14BD">
            <w:pPr>
              <w:jc w:val="center"/>
            </w:pPr>
            <w:r w:rsidRPr="00581EA7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160" w:type="dxa"/>
            <w:shd w:val="clear" w:color="auto" w:fill="auto"/>
          </w:tcPr>
          <w:p w:rsidR="00AC14BD" w:rsidRPr="00FE2B72" w:rsidRDefault="00522A6A" w:rsidP="00522A6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522A6A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نظرية القانون</w:t>
            </w:r>
          </w:p>
        </w:tc>
        <w:tc>
          <w:tcPr>
            <w:tcW w:w="2160" w:type="dxa"/>
            <w:shd w:val="clear" w:color="auto" w:fill="auto"/>
          </w:tcPr>
          <w:p w:rsidR="00AC14BD" w:rsidRPr="000627F1" w:rsidRDefault="00522A6A" w:rsidP="00AC14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التقنين مع العرف ومبادئ الشريعة الاسلامية</w:t>
            </w:r>
          </w:p>
        </w:tc>
        <w:tc>
          <w:tcPr>
            <w:tcW w:w="1440" w:type="dxa"/>
            <w:shd w:val="clear" w:color="auto" w:fill="auto"/>
          </w:tcPr>
          <w:p w:rsidR="00AC14BD" w:rsidRPr="00FE2B72" w:rsidRDefault="00AC14BD" w:rsidP="00AC14B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1E1E25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الالقاء مع الاستجواب</w:t>
            </w:r>
          </w:p>
        </w:tc>
        <w:tc>
          <w:tcPr>
            <w:tcW w:w="1440" w:type="dxa"/>
            <w:shd w:val="clear" w:color="auto" w:fill="auto"/>
          </w:tcPr>
          <w:p w:rsidR="00AC14BD" w:rsidRPr="00FE2B72" w:rsidRDefault="00AC14BD" w:rsidP="00AC14B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اختبار نظري</w:t>
            </w:r>
            <w:r w:rsidR="00E31064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+ يومي تحريري</w:t>
            </w:r>
          </w:p>
        </w:tc>
      </w:tr>
      <w:tr w:rsidR="00AC14BD" w:rsidRPr="00FE2B72" w:rsidTr="00FE2B72">
        <w:trPr>
          <w:trHeight w:val="319"/>
        </w:trPr>
        <w:tc>
          <w:tcPr>
            <w:tcW w:w="1260" w:type="dxa"/>
            <w:shd w:val="clear" w:color="auto" w:fill="auto"/>
          </w:tcPr>
          <w:p w:rsidR="00AC14BD" w:rsidRDefault="00AC14BD" w:rsidP="00AC14B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الثامن عشر</w:t>
            </w:r>
          </w:p>
        </w:tc>
        <w:tc>
          <w:tcPr>
            <w:tcW w:w="1260" w:type="dxa"/>
            <w:shd w:val="clear" w:color="auto" w:fill="auto"/>
          </w:tcPr>
          <w:p w:rsidR="00AC14BD" w:rsidRDefault="00AC14BD" w:rsidP="00AC14BD">
            <w:pPr>
              <w:jc w:val="center"/>
            </w:pPr>
            <w:r w:rsidRPr="00581EA7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160" w:type="dxa"/>
            <w:shd w:val="clear" w:color="auto" w:fill="auto"/>
          </w:tcPr>
          <w:p w:rsidR="00AC14BD" w:rsidRPr="00FE2B72" w:rsidRDefault="00522A6A" w:rsidP="00522A6A">
            <w:pPr>
              <w:shd w:val="clear" w:color="auto" w:fill="FFFFFF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522A6A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نظرية القانون </w:t>
            </w:r>
            <w:r w:rsidR="00AC14BD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</w:tc>
        <w:tc>
          <w:tcPr>
            <w:tcW w:w="2160" w:type="dxa"/>
            <w:shd w:val="clear" w:color="auto" w:fill="auto"/>
          </w:tcPr>
          <w:p w:rsidR="00AC14BD" w:rsidRPr="00FE2B72" w:rsidRDefault="00522A6A" w:rsidP="00AC14BD">
            <w:pPr>
              <w:shd w:val="clear" w:color="auto" w:fill="FFFFFF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قواعد العدالة مع اقسام القانون وفروعه</w:t>
            </w:r>
            <w:r w:rsidR="00AC14BD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</w:tc>
        <w:tc>
          <w:tcPr>
            <w:tcW w:w="1440" w:type="dxa"/>
            <w:shd w:val="clear" w:color="auto" w:fill="auto"/>
          </w:tcPr>
          <w:p w:rsidR="00AC14BD" w:rsidRPr="00FE2B72" w:rsidRDefault="00AC14BD" w:rsidP="00AC14B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1E1E25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الالقاء مع الاستجواب</w:t>
            </w:r>
          </w:p>
        </w:tc>
        <w:tc>
          <w:tcPr>
            <w:tcW w:w="1440" w:type="dxa"/>
            <w:shd w:val="clear" w:color="auto" w:fill="auto"/>
          </w:tcPr>
          <w:p w:rsidR="00AC14BD" w:rsidRPr="00FE2B72" w:rsidRDefault="00AC14BD" w:rsidP="00AC14B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اختبار نظري</w:t>
            </w:r>
          </w:p>
        </w:tc>
      </w:tr>
      <w:tr w:rsidR="00AC14BD" w:rsidRPr="00FE2B72" w:rsidTr="00FE2B72">
        <w:trPr>
          <w:trHeight w:val="319"/>
        </w:trPr>
        <w:tc>
          <w:tcPr>
            <w:tcW w:w="1260" w:type="dxa"/>
            <w:shd w:val="clear" w:color="auto" w:fill="auto"/>
          </w:tcPr>
          <w:p w:rsidR="00AC14BD" w:rsidRDefault="00AC14BD" w:rsidP="00AC14B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التاسع عشر</w:t>
            </w:r>
          </w:p>
        </w:tc>
        <w:tc>
          <w:tcPr>
            <w:tcW w:w="1260" w:type="dxa"/>
            <w:shd w:val="clear" w:color="auto" w:fill="auto"/>
          </w:tcPr>
          <w:p w:rsidR="00AC14BD" w:rsidRDefault="00AC14BD" w:rsidP="00AC14BD">
            <w:pPr>
              <w:jc w:val="center"/>
            </w:pPr>
            <w:r w:rsidRPr="00581EA7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160" w:type="dxa"/>
            <w:shd w:val="clear" w:color="auto" w:fill="auto"/>
          </w:tcPr>
          <w:p w:rsidR="00AC14BD" w:rsidRPr="00FE2B72" w:rsidRDefault="00522A6A" w:rsidP="00522A6A">
            <w:pPr>
              <w:shd w:val="clear" w:color="auto" w:fill="FFFFFF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522A6A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نظرية القانون</w:t>
            </w:r>
          </w:p>
        </w:tc>
        <w:tc>
          <w:tcPr>
            <w:tcW w:w="2160" w:type="dxa"/>
            <w:shd w:val="clear" w:color="auto" w:fill="auto"/>
          </w:tcPr>
          <w:p w:rsidR="00AC14BD" w:rsidRPr="00FE2B72" w:rsidRDefault="00522A6A" w:rsidP="00AC14BD">
            <w:pPr>
              <w:shd w:val="clear" w:color="auto" w:fill="FFFFFF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تقسيمات قواعد القانون</w:t>
            </w:r>
            <w:r w:rsidR="00AC14BD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</w:tc>
        <w:tc>
          <w:tcPr>
            <w:tcW w:w="1440" w:type="dxa"/>
            <w:shd w:val="clear" w:color="auto" w:fill="auto"/>
          </w:tcPr>
          <w:p w:rsidR="00AC14BD" w:rsidRPr="00FE2B72" w:rsidRDefault="00AC14BD" w:rsidP="00AC14B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1E1E25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الالقاء مع الاستجواب</w:t>
            </w:r>
          </w:p>
        </w:tc>
        <w:tc>
          <w:tcPr>
            <w:tcW w:w="1440" w:type="dxa"/>
            <w:shd w:val="clear" w:color="auto" w:fill="auto"/>
          </w:tcPr>
          <w:p w:rsidR="00AC14BD" w:rsidRPr="00FE2B72" w:rsidRDefault="00AC14BD" w:rsidP="00AC14B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اختبار نظري</w:t>
            </w:r>
          </w:p>
        </w:tc>
      </w:tr>
      <w:tr w:rsidR="00AC14BD" w:rsidRPr="00FE2B72" w:rsidTr="00FE2B72">
        <w:trPr>
          <w:trHeight w:val="319"/>
        </w:trPr>
        <w:tc>
          <w:tcPr>
            <w:tcW w:w="1260" w:type="dxa"/>
            <w:shd w:val="clear" w:color="auto" w:fill="auto"/>
          </w:tcPr>
          <w:p w:rsidR="00AC14BD" w:rsidRDefault="00AC14BD" w:rsidP="00AC14B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العشرون</w:t>
            </w:r>
          </w:p>
        </w:tc>
        <w:tc>
          <w:tcPr>
            <w:tcW w:w="1260" w:type="dxa"/>
            <w:shd w:val="clear" w:color="auto" w:fill="auto"/>
          </w:tcPr>
          <w:p w:rsidR="00AC14BD" w:rsidRDefault="00AC14BD" w:rsidP="00AC14BD">
            <w:pPr>
              <w:jc w:val="center"/>
            </w:pPr>
            <w:r w:rsidRPr="00581EA7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160" w:type="dxa"/>
            <w:shd w:val="clear" w:color="auto" w:fill="auto"/>
          </w:tcPr>
          <w:p w:rsidR="00AC14BD" w:rsidRPr="00FE2B72" w:rsidRDefault="00522A6A" w:rsidP="00AC14BD">
            <w:pPr>
              <w:shd w:val="clear" w:color="auto" w:fill="FFFFFF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نظرية الحق</w:t>
            </w:r>
          </w:p>
        </w:tc>
        <w:tc>
          <w:tcPr>
            <w:tcW w:w="2160" w:type="dxa"/>
            <w:shd w:val="clear" w:color="auto" w:fill="auto"/>
          </w:tcPr>
          <w:p w:rsidR="00AC14BD" w:rsidRPr="00FE2B72" w:rsidRDefault="00522A6A" w:rsidP="00AC14BD">
            <w:pPr>
              <w:shd w:val="clear" w:color="auto" w:fill="FFFFFF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عناصر الحق</w:t>
            </w:r>
            <w:r w:rsidR="00AC14BD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</w:tc>
        <w:tc>
          <w:tcPr>
            <w:tcW w:w="1440" w:type="dxa"/>
            <w:shd w:val="clear" w:color="auto" w:fill="auto"/>
          </w:tcPr>
          <w:p w:rsidR="00AC14BD" w:rsidRPr="00FE2B72" w:rsidRDefault="00AC14BD" w:rsidP="00AC14B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1E1E25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الالقاء مع الاستجواب</w:t>
            </w:r>
          </w:p>
        </w:tc>
        <w:tc>
          <w:tcPr>
            <w:tcW w:w="1440" w:type="dxa"/>
            <w:shd w:val="clear" w:color="auto" w:fill="auto"/>
          </w:tcPr>
          <w:p w:rsidR="00AC14BD" w:rsidRPr="00FE2B72" w:rsidRDefault="00AC14BD" w:rsidP="00AC14B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اختبار نظري</w:t>
            </w:r>
          </w:p>
        </w:tc>
      </w:tr>
      <w:tr w:rsidR="009F7AD3" w:rsidRPr="00FE2B72" w:rsidTr="00FE2B72">
        <w:trPr>
          <w:trHeight w:val="319"/>
        </w:trPr>
        <w:tc>
          <w:tcPr>
            <w:tcW w:w="1260" w:type="dxa"/>
            <w:shd w:val="clear" w:color="auto" w:fill="auto"/>
          </w:tcPr>
          <w:p w:rsidR="009F7AD3" w:rsidRDefault="009F7AD3" w:rsidP="009F7AD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الواحد والعشرون</w:t>
            </w:r>
          </w:p>
        </w:tc>
        <w:tc>
          <w:tcPr>
            <w:tcW w:w="1260" w:type="dxa"/>
            <w:shd w:val="clear" w:color="auto" w:fill="auto"/>
          </w:tcPr>
          <w:p w:rsidR="009F7AD3" w:rsidRDefault="009F7AD3" w:rsidP="009F7AD3">
            <w:pPr>
              <w:jc w:val="center"/>
            </w:pPr>
            <w:r w:rsidRPr="00581EA7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160" w:type="dxa"/>
            <w:shd w:val="clear" w:color="auto" w:fill="auto"/>
          </w:tcPr>
          <w:p w:rsidR="009F7AD3" w:rsidRPr="00FE2B72" w:rsidRDefault="00522A6A" w:rsidP="00522A6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522A6A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نظرية الحق</w:t>
            </w:r>
          </w:p>
        </w:tc>
        <w:tc>
          <w:tcPr>
            <w:tcW w:w="2160" w:type="dxa"/>
            <w:shd w:val="clear" w:color="auto" w:fill="auto"/>
          </w:tcPr>
          <w:p w:rsidR="009F7AD3" w:rsidRPr="00FE2B72" w:rsidRDefault="00522A6A" w:rsidP="006F6B9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اركان </w:t>
            </w:r>
            <w:r w:rsidR="006F6B9D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الحق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</w:tc>
        <w:tc>
          <w:tcPr>
            <w:tcW w:w="1440" w:type="dxa"/>
            <w:shd w:val="clear" w:color="auto" w:fill="auto"/>
          </w:tcPr>
          <w:p w:rsidR="009F7AD3" w:rsidRPr="00FE2B72" w:rsidRDefault="009F7AD3" w:rsidP="009F7AD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1E1E25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الالقاء مع الاستجواب</w:t>
            </w:r>
          </w:p>
        </w:tc>
        <w:tc>
          <w:tcPr>
            <w:tcW w:w="1440" w:type="dxa"/>
            <w:shd w:val="clear" w:color="auto" w:fill="auto"/>
          </w:tcPr>
          <w:p w:rsidR="009F7AD3" w:rsidRPr="00FE2B72" w:rsidRDefault="009F7AD3" w:rsidP="009F7AD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اختبار نظري</w:t>
            </w:r>
          </w:p>
        </w:tc>
      </w:tr>
      <w:tr w:rsidR="009F7AD3" w:rsidRPr="00FE2B72" w:rsidTr="00FE2B72">
        <w:trPr>
          <w:trHeight w:val="319"/>
        </w:trPr>
        <w:tc>
          <w:tcPr>
            <w:tcW w:w="1260" w:type="dxa"/>
            <w:shd w:val="clear" w:color="auto" w:fill="auto"/>
          </w:tcPr>
          <w:p w:rsidR="009F7AD3" w:rsidRDefault="009F7AD3" w:rsidP="009F7AD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الثاني والعشرون</w:t>
            </w:r>
          </w:p>
        </w:tc>
        <w:tc>
          <w:tcPr>
            <w:tcW w:w="1260" w:type="dxa"/>
            <w:shd w:val="clear" w:color="auto" w:fill="auto"/>
          </w:tcPr>
          <w:p w:rsidR="009F7AD3" w:rsidRDefault="009F7AD3" w:rsidP="009F7AD3">
            <w:pPr>
              <w:jc w:val="center"/>
            </w:pPr>
            <w:r w:rsidRPr="00581EA7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160" w:type="dxa"/>
            <w:shd w:val="clear" w:color="auto" w:fill="auto"/>
          </w:tcPr>
          <w:p w:rsidR="009F7AD3" w:rsidRPr="00FE2B72" w:rsidRDefault="00522A6A" w:rsidP="00522A6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522A6A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نظرية الحق</w:t>
            </w:r>
          </w:p>
        </w:tc>
        <w:tc>
          <w:tcPr>
            <w:tcW w:w="2160" w:type="dxa"/>
            <w:shd w:val="clear" w:color="auto" w:fill="auto"/>
          </w:tcPr>
          <w:p w:rsidR="009F7AD3" w:rsidRPr="00FE2B72" w:rsidRDefault="006F6B9D" w:rsidP="006F6B9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6F6B9D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الوقائع والتصرفات القانونية</w:t>
            </w:r>
          </w:p>
        </w:tc>
        <w:tc>
          <w:tcPr>
            <w:tcW w:w="1440" w:type="dxa"/>
            <w:shd w:val="clear" w:color="auto" w:fill="auto"/>
          </w:tcPr>
          <w:p w:rsidR="009F7AD3" w:rsidRPr="00FE2B72" w:rsidRDefault="009F7AD3" w:rsidP="009F7AD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1E1E25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الالقاء مع الاستجواب</w:t>
            </w:r>
          </w:p>
        </w:tc>
        <w:tc>
          <w:tcPr>
            <w:tcW w:w="1440" w:type="dxa"/>
            <w:shd w:val="clear" w:color="auto" w:fill="auto"/>
          </w:tcPr>
          <w:p w:rsidR="009F7AD3" w:rsidRPr="00FE2B72" w:rsidRDefault="009F7AD3" w:rsidP="009F7AD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اختبار نظري</w:t>
            </w:r>
          </w:p>
        </w:tc>
      </w:tr>
      <w:tr w:rsidR="009F7AD3" w:rsidRPr="00FE2B72" w:rsidTr="00FE2B72">
        <w:trPr>
          <w:trHeight w:val="319"/>
        </w:trPr>
        <w:tc>
          <w:tcPr>
            <w:tcW w:w="1260" w:type="dxa"/>
            <w:shd w:val="clear" w:color="auto" w:fill="auto"/>
          </w:tcPr>
          <w:p w:rsidR="009F7AD3" w:rsidRDefault="009F7AD3" w:rsidP="009F7AD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الثالث والعشرون</w:t>
            </w:r>
          </w:p>
        </w:tc>
        <w:tc>
          <w:tcPr>
            <w:tcW w:w="1260" w:type="dxa"/>
            <w:shd w:val="clear" w:color="auto" w:fill="auto"/>
          </w:tcPr>
          <w:p w:rsidR="009F7AD3" w:rsidRDefault="009F7AD3" w:rsidP="009F7AD3">
            <w:pPr>
              <w:jc w:val="center"/>
            </w:pPr>
            <w:r w:rsidRPr="00581EA7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160" w:type="dxa"/>
            <w:shd w:val="clear" w:color="auto" w:fill="auto"/>
          </w:tcPr>
          <w:p w:rsidR="009F7AD3" w:rsidRPr="00FE2B72" w:rsidRDefault="00522A6A" w:rsidP="00522A6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522A6A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نظرية الحق</w:t>
            </w:r>
          </w:p>
        </w:tc>
        <w:tc>
          <w:tcPr>
            <w:tcW w:w="2160" w:type="dxa"/>
            <w:shd w:val="clear" w:color="auto" w:fill="auto"/>
          </w:tcPr>
          <w:p w:rsidR="009F7AD3" w:rsidRPr="000627F1" w:rsidRDefault="006F6B9D" w:rsidP="006F6B9D">
            <w:pPr>
              <w:jc w:val="center"/>
              <w:rPr>
                <w:rFonts w:ascii="Arial" w:hAnsi="Arial" w:cs="Arial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التصرف الصادر من جانب واحد</w:t>
            </w:r>
          </w:p>
        </w:tc>
        <w:tc>
          <w:tcPr>
            <w:tcW w:w="1440" w:type="dxa"/>
            <w:shd w:val="clear" w:color="auto" w:fill="auto"/>
          </w:tcPr>
          <w:p w:rsidR="009F7AD3" w:rsidRPr="00FE2B72" w:rsidRDefault="009F7AD3" w:rsidP="009F7AD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1E1E25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الالقاء مع الاستجواب</w:t>
            </w:r>
          </w:p>
        </w:tc>
        <w:tc>
          <w:tcPr>
            <w:tcW w:w="1440" w:type="dxa"/>
            <w:shd w:val="clear" w:color="auto" w:fill="auto"/>
          </w:tcPr>
          <w:p w:rsidR="009F7AD3" w:rsidRPr="00FE2B72" w:rsidRDefault="009F7AD3" w:rsidP="009F7AD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اختبار نظري</w:t>
            </w:r>
          </w:p>
        </w:tc>
      </w:tr>
      <w:tr w:rsidR="008929DF" w:rsidRPr="00FE2B72" w:rsidTr="00FE2B72">
        <w:trPr>
          <w:trHeight w:val="319"/>
        </w:trPr>
        <w:tc>
          <w:tcPr>
            <w:tcW w:w="1260" w:type="dxa"/>
            <w:shd w:val="clear" w:color="auto" w:fill="auto"/>
          </w:tcPr>
          <w:p w:rsidR="008929DF" w:rsidRDefault="008929DF" w:rsidP="008929D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الرابع والعشرون</w:t>
            </w:r>
          </w:p>
        </w:tc>
        <w:tc>
          <w:tcPr>
            <w:tcW w:w="1260" w:type="dxa"/>
            <w:shd w:val="clear" w:color="auto" w:fill="auto"/>
          </w:tcPr>
          <w:p w:rsidR="008929DF" w:rsidRDefault="008929DF" w:rsidP="008929DF">
            <w:pPr>
              <w:jc w:val="center"/>
            </w:pPr>
            <w:r w:rsidRPr="00581EA7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160" w:type="dxa"/>
            <w:shd w:val="clear" w:color="auto" w:fill="auto"/>
          </w:tcPr>
          <w:p w:rsidR="008929DF" w:rsidRPr="00FE2B72" w:rsidRDefault="006F6B9D" w:rsidP="006F6B9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6F6B9D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نظرية الحق</w:t>
            </w:r>
          </w:p>
        </w:tc>
        <w:tc>
          <w:tcPr>
            <w:tcW w:w="2160" w:type="dxa"/>
            <w:shd w:val="clear" w:color="auto" w:fill="auto"/>
          </w:tcPr>
          <w:p w:rsidR="008929DF" w:rsidRPr="00FE2B72" w:rsidRDefault="006F6B9D" w:rsidP="006F6B9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6F6B9D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</w:rPr>
              <w:t>اقسام الحق</w:t>
            </w:r>
            <w:r w:rsidRPr="006F6B9D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مع العقد</w:t>
            </w:r>
          </w:p>
        </w:tc>
        <w:tc>
          <w:tcPr>
            <w:tcW w:w="1440" w:type="dxa"/>
            <w:shd w:val="clear" w:color="auto" w:fill="auto"/>
          </w:tcPr>
          <w:p w:rsidR="008929DF" w:rsidRPr="00FE2B72" w:rsidRDefault="00AC14BD" w:rsidP="008929D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امتحان نظري</w:t>
            </w:r>
          </w:p>
        </w:tc>
        <w:tc>
          <w:tcPr>
            <w:tcW w:w="1440" w:type="dxa"/>
            <w:shd w:val="clear" w:color="auto" w:fill="auto"/>
          </w:tcPr>
          <w:p w:rsidR="008929DF" w:rsidRPr="00FE2B72" w:rsidRDefault="00AC14BD" w:rsidP="00AC14B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امتحان نظري</w:t>
            </w:r>
            <w:r w:rsidR="00E31064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+ يومي تحريري</w:t>
            </w:r>
            <w:bookmarkStart w:id="0" w:name="_GoBack"/>
            <w:bookmarkEnd w:id="0"/>
          </w:p>
        </w:tc>
      </w:tr>
      <w:tr w:rsidR="008929DF" w:rsidRPr="00FE2B72" w:rsidTr="00FE2B72">
        <w:trPr>
          <w:trHeight w:val="319"/>
        </w:trPr>
        <w:tc>
          <w:tcPr>
            <w:tcW w:w="1260" w:type="dxa"/>
            <w:shd w:val="clear" w:color="auto" w:fill="auto"/>
          </w:tcPr>
          <w:p w:rsidR="008929DF" w:rsidRDefault="008929DF" w:rsidP="008929D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الخامس والعشرون</w:t>
            </w:r>
          </w:p>
        </w:tc>
        <w:tc>
          <w:tcPr>
            <w:tcW w:w="1260" w:type="dxa"/>
            <w:shd w:val="clear" w:color="auto" w:fill="auto"/>
          </w:tcPr>
          <w:p w:rsidR="008929DF" w:rsidRDefault="008929DF" w:rsidP="008929DF">
            <w:pPr>
              <w:jc w:val="center"/>
            </w:pPr>
            <w:r w:rsidRPr="00581EA7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160" w:type="dxa"/>
            <w:shd w:val="clear" w:color="auto" w:fill="auto"/>
          </w:tcPr>
          <w:p w:rsidR="008929DF" w:rsidRPr="00FE2B72" w:rsidRDefault="006F6B9D" w:rsidP="006F6B9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6F6B9D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نظرية الحق</w:t>
            </w:r>
          </w:p>
        </w:tc>
        <w:tc>
          <w:tcPr>
            <w:tcW w:w="2160" w:type="dxa"/>
            <w:shd w:val="clear" w:color="auto" w:fill="auto"/>
          </w:tcPr>
          <w:p w:rsidR="008929DF" w:rsidRPr="00FE2B72" w:rsidRDefault="006F6B9D" w:rsidP="008929D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الحقوق السياسية وغير السياسية</w:t>
            </w:r>
            <w:r w:rsidR="00AC14BD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</w:tc>
        <w:tc>
          <w:tcPr>
            <w:tcW w:w="1440" w:type="dxa"/>
            <w:shd w:val="clear" w:color="auto" w:fill="auto"/>
          </w:tcPr>
          <w:p w:rsidR="008929DF" w:rsidRPr="00FE2B72" w:rsidRDefault="008929DF" w:rsidP="008929D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1E1E25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الالقاء مع الاستجواب</w:t>
            </w:r>
          </w:p>
        </w:tc>
        <w:tc>
          <w:tcPr>
            <w:tcW w:w="1440" w:type="dxa"/>
            <w:shd w:val="clear" w:color="auto" w:fill="auto"/>
          </w:tcPr>
          <w:p w:rsidR="008929DF" w:rsidRPr="00FE2B72" w:rsidRDefault="008929DF" w:rsidP="008929D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اختبار نظري</w:t>
            </w:r>
          </w:p>
        </w:tc>
      </w:tr>
      <w:tr w:rsidR="00AC14BD" w:rsidRPr="00FE2B72" w:rsidTr="00FE2B72">
        <w:trPr>
          <w:trHeight w:val="319"/>
        </w:trPr>
        <w:tc>
          <w:tcPr>
            <w:tcW w:w="1260" w:type="dxa"/>
            <w:shd w:val="clear" w:color="auto" w:fill="auto"/>
          </w:tcPr>
          <w:p w:rsidR="00AC14BD" w:rsidRDefault="00AC14BD" w:rsidP="00AC14B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السادس والعشرون</w:t>
            </w:r>
          </w:p>
        </w:tc>
        <w:tc>
          <w:tcPr>
            <w:tcW w:w="1260" w:type="dxa"/>
            <w:shd w:val="clear" w:color="auto" w:fill="auto"/>
          </w:tcPr>
          <w:p w:rsidR="00AC14BD" w:rsidRDefault="00AC14BD" w:rsidP="00AC14BD">
            <w:pPr>
              <w:jc w:val="center"/>
            </w:pPr>
            <w:r w:rsidRPr="00581EA7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160" w:type="dxa"/>
            <w:shd w:val="clear" w:color="auto" w:fill="auto"/>
          </w:tcPr>
          <w:p w:rsidR="00AC14BD" w:rsidRPr="00FE2B72" w:rsidRDefault="006F6B9D" w:rsidP="006F6B9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6F6B9D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نظرية الحق</w:t>
            </w:r>
          </w:p>
        </w:tc>
        <w:tc>
          <w:tcPr>
            <w:tcW w:w="2160" w:type="dxa"/>
            <w:shd w:val="clear" w:color="auto" w:fill="auto"/>
          </w:tcPr>
          <w:p w:rsidR="00AC14BD" w:rsidRPr="000627F1" w:rsidRDefault="006F6B9D" w:rsidP="00AC14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الشخصية الطبيعية ومميزاتها</w:t>
            </w:r>
          </w:p>
        </w:tc>
        <w:tc>
          <w:tcPr>
            <w:tcW w:w="1440" w:type="dxa"/>
            <w:shd w:val="clear" w:color="auto" w:fill="auto"/>
          </w:tcPr>
          <w:p w:rsidR="00AC14BD" w:rsidRPr="00FE2B72" w:rsidRDefault="00AC14BD" w:rsidP="00AC14B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1E1E25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الالقاء مع الاستجواب</w:t>
            </w:r>
          </w:p>
        </w:tc>
        <w:tc>
          <w:tcPr>
            <w:tcW w:w="1440" w:type="dxa"/>
            <w:shd w:val="clear" w:color="auto" w:fill="auto"/>
          </w:tcPr>
          <w:p w:rsidR="00AC14BD" w:rsidRPr="00FE2B72" w:rsidRDefault="00AC14BD" w:rsidP="00AC14B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اختبار نظري</w:t>
            </w:r>
          </w:p>
        </w:tc>
      </w:tr>
      <w:tr w:rsidR="008929DF" w:rsidRPr="00FE2B72" w:rsidTr="00FE2B72">
        <w:trPr>
          <w:trHeight w:val="319"/>
        </w:trPr>
        <w:tc>
          <w:tcPr>
            <w:tcW w:w="1260" w:type="dxa"/>
            <w:shd w:val="clear" w:color="auto" w:fill="auto"/>
          </w:tcPr>
          <w:p w:rsidR="008929DF" w:rsidRDefault="008929DF" w:rsidP="008929D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السابع والعشرون</w:t>
            </w:r>
          </w:p>
        </w:tc>
        <w:tc>
          <w:tcPr>
            <w:tcW w:w="1260" w:type="dxa"/>
            <w:shd w:val="clear" w:color="auto" w:fill="auto"/>
          </w:tcPr>
          <w:p w:rsidR="008929DF" w:rsidRDefault="008929DF" w:rsidP="008929DF">
            <w:pPr>
              <w:jc w:val="center"/>
            </w:pPr>
            <w:r w:rsidRPr="00581EA7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160" w:type="dxa"/>
            <w:shd w:val="clear" w:color="auto" w:fill="auto"/>
          </w:tcPr>
          <w:p w:rsidR="008929DF" w:rsidRPr="00FE2B72" w:rsidRDefault="006F6B9D" w:rsidP="006F6B9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6F6B9D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نظرية الحق</w:t>
            </w:r>
          </w:p>
        </w:tc>
        <w:tc>
          <w:tcPr>
            <w:tcW w:w="2160" w:type="dxa"/>
            <w:shd w:val="clear" w:color="auto" w:fill="auto"/>
          </w:tcPr>
          <w:p w:rsidR="008929DF" w:rsidRPr="00FE2B72" w:rsidRDefault="006F6B9D" w:rsidP="008929D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الشخصية المعنوية وطرق كسبها</w:t>
            </w:r>
            <w:r w:rsidR="00AC14BD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</w:tc>
        <w:tc>
          <w:tcPr>
            <w:tcW w:w="1440" w:type="dxa"/>
            <w:shd w:val="clear" w:color="auto" w:fill="auto"/>
          </w:tcPr>
          <w:p w:rsidR="008929DF" w:rsidRPr="00FE2B72" w:rsidRDefault="008929DF" w:rsidP="008929D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1E1E25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الالقاء مع الاستجواب</w:t>
            </w:r>
          </w:p>
        </w:tc>
        <w:tc>
          <w:tcPr>
            <w:tcW w:w="1440" w:type="dxa"/>
            <w:shd w:val="clear" w:color="auto" w:fill="auto"/>
          </w:tcPr>
          <w:p w:rsidR="008929DF" w:rsidRPr="00FE2B72" w:rsidRDefault="008929DF" w:rsidP="008929D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اختبار نظري</w:t>
            </w:r>
          </w:p>
        </w:tc>
      </w:tr>
      <w:tr w:rsidR="008929DF" w:rsidRPr="00FE2B72" w:rsidTr="00FE2B72">
        <w:trPr>
          <w:trHeight w:val="319"/>
        </w:trPr>
        <w:tc>
          <w:tcPr>
            <w:tcW w:w="1260" w:type="dxa"/>
            <w:shd w:val="clear" w:color="auto" w:fill="auto"/>
          </w:tcPr>
          <w:p w:rsidR="008929DF" w:rsidRDefault="008929DF" w:rsidP="008929D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الثامن والعشرون</w:t>
            </w:r>
          </w:p>
        </w:tc>
        <w:tc>
          <w:tcPr>
            <w:tcW w:w="1260" w:type="dxa"/>
            <w:shd w:val="clear" w:color="auto" w:fill="auto"/>
          </w:tcPr>
          <w:p w:rsidR="008929DF" w:rsidRDefault="008929DF" w:rsidP="008929DF">
            <w:pPr>
              <w:jc w:val="center"/>
            </w:pPr>
            <w:r w:rsidRPr="00581EA7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160" w:type="dxa"/>
            <w:shd w:val="clear" w:color="auto" w:fill="auto"/>
          </w:tcPr>
          <w:p w:rsidR="008929DF" w:rsidRPr="00FE2B72" w:rsidRDefault="006F6B9D" w:rsidP="004C1CD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6F6B9D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ن</w:t>
            </w:r>
            <w:r w:rsidR="004C1CD8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ظرية</w:t>
            </w:r>
            <w:r w:rsidR="004C1CD8" w:rsidRPr="004C1CD8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القانون مع نظرية </w:t>
            </w:r>
            <w:r w:rsidRPr="006F6B9D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الحق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</w:tc>
        <w:tc>
          <w:tcPr>
            <w:tcW w:w="2160" w:type="dxa"/>
            <w:shd w:val="clear" w:color="auto" w:fill="auto"/>
          </w:tcPr>
          <w:p w:rsidR="008929DF" w:rsidRPr="00FE2B72" w:rsidRDefault="006F6B9D" w:rsidP="008929D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مراجعة عامة</w:t>
            </w:r>
            <w:r w:rsidR="00AC14BD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</w:tc>
        <w:tc>
          <w:tcPr>
            <w:tcW w:w="1440" w:type="dxa"/>
            <w:shd w:val="clear" w:color="auto" w:fill="auto"/>
          </w:tcPr>
          <w:p w:rsidR="008929DF" w:rsidRPr="00FE2B72" w:rsidRDefault="008929DF" w:rsidP="008929D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1E1E25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الالقاء مع الاستجواب</w:t>
            </w:r>
          </w:p>
        </w:tc>
        <w:tc>
          <w:tcPr>
            <w:tcW w:w="1440" w:type="dxa"/>
            <w:shd w:val="clear" w:color="auto" w:fill="auto"/>
          </w:tcPr>
          <w:p w:rsidR="008929DF" w:rsidRDefault="008929DF" w:rsidP="008929D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اختبار نظري</w:t>
            </w:r>
          </w:p>
          <w:p w:rsidR="006F6B9D" w:rsidRPr="00FE2B72" w:rsidRDefault="006F6B9D" w:rsidP="006F6B9D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</w:tbl>
    <w:p w:rsidR="00807DE1" w:rsidRPr="00807DE1" w:rsidRDefault="00807DE1" w:rsidP="00FE2B72">
      <w:pPr>
        <w:shd w:val="clear" w:color="auto" w:fill="FFFFFF"/>
        <w:rPr>
          <w:vanish/>
        </w:rPr>
      </w:pPr>
    </w:p>
    <w:tbl>
      <w:tblPr>
        <w:bidiVisual/>
        <w:tblW w:w="9720" w:type="dxa"/>
        <w:tblInd w:w="-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07"/>
        <w:gridCol w:w="5713"/>
      </w:tblGrid>
      <w:tr w:rsidR="00F80574" w:rsidRPr="00FE2B72" w:rsidTr="00FE2B72">
        <w:trPr>
          <w:trHeight w:val="477"/>
        </w:trPr>
        <w:tc>
          <w:tcPr>
            <w:tcW w:w="9720" w:type="dxa"/>
            <w:gridSpan w:val="2"/>
            <w:shd w:val="clear" w:color="auto" w:fill="auto"/>
          </w:tcPr>
          <w:p w:rsidR="00F80574" w:rsidRPr="00FE2B72" w:rsidRDefault="00F80574" w:rsidP="00382C80">
            <w:pPr>
              <w:numPr>
                <w:ilvl w:val="0"/>
                <w:numId w:val="37"/>
              </w:numPr>
              <w:shd w:val="clear" w:color="auto" w:fill="FFFFFF"/>
              <w:tabs>
                <w:tab w:val="left" w:pos="252"/>
                <w:tab w:val="left" w:pos="43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البنية التحتية </w:t>
            </w:r>
          </w:p>
        </w:tc>
      </w:tr>
      <w:tr w:rsidR="00F80574" w:rsidRPr="00FE2B72" w:rsidTr="00FE2B72">
        <w:trPr>
          <w:trHeight w:val="570"/>
        </w:trPr>
        <w:tc>
          <w:tcPr>
            <w:tcW w:w="4007" w:type="dxa"/>
            <w:shd w:val="clear" w:color="auto" w:fill="auto"/>
          </w:tcPr>
          <w:p w:rsidR="00F80574" w:rsidRPr="00FE2B72" w:rsidRDefault="00C65ABC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1ـ الكتب المقررة المطلوبة </w:t>
            </w:r>
          </w:p>
        </w:tc>
        <w:tc>
          <w:tcPr>
            <w:tcW w:w="5713" w:type="dxa"/>
            <w:shd w:val="clear" w:color="auto" w:fill="auto"/>
          </w:tcPr>
          <w:p w:rsidR="00F80574" w:rsidRPr="000F7803" w:rsidRDefault="0009462E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lang w:bidi="ar-IQ"/>
              </w:rPr>
            </w:pPr>
            <w:r w:rsidRPr="0009462E"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  <w:lang w:bidi="ar-IQ"/>
              </w:rPr>
              <w:t>المدخل لدراسة القانون</w:t>
            </w:r>
            <w:r>
              <w:rPr>
                <w:rFonts w:ascii="Simplified Arabic" w:eastAsia="Calibri" w:hAnsi="Simplified Arabic" w:cs="Simplified Arabic" w:hint="cs"/>
                <w:color w:val="000000"/>
                <w:sz w:val="28"/>
                <w:szCs w:val="28"/>
                <w:rtl/>
                <w:lang w:bidi="ar-IQ"/>
              </w:rPr>
              <w:t>.</w:t>
            </w:r>
          </w:p>
        </w:tc>
      </w:tr>
      <w:tr w:rsidR="00C65ABC" w:rsidRPr="00FE2B72" w:rsidTr="00FE2B72">
        <w:trPr>
          <w:trHeight w:val="1005"/>
        </w:trPr>
        <w:tc>
          <w:tcPr>
            <w:tcW w:w="4007" w:type="dxa"/>
            <w:shd w:val="clear" w:color="auto" w:fill="auto"/>
          </w:tcPr>
          <w:p w:rsidR="00C65ABC" w:rsidRPr="00907DCE" w:rsidRDefault="00C65ABC" w:rsidP="00907DCE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FE2B7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2ـ المراجع الرئيسية </w:t>
            </w:r>
            <w:r w:rsidR="00382C80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(المصادر)  </w:t>
            </w:r>
          </w:p>
        </w:tc>
        <w:tc>
          <w:tcPr>
            <w:tcW w:w="5713" w:type="dxa"/>
            <w:shd w:val="clear" w:color="auto" w:fill="auto"/>
          </w:tcPr>
          <w:p w:rsidR="00C65ABC" w:rsidRPr="00907DCE" w:rsidRDefault="00907DCE" w:rsidP="00907DCE">
            <w:pPr>
              <w:shd w:val="clear" w:color="auto" w:fill="FFFFFF"/>
              <w:autoSpaceDE w:val="0"/>
              <w:autoSpaceDN w:val="0"/>
              <w:adjustRightInd w:val="0"/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lang w:bidi="ar-IQ"/>
              </w:rPr>
            </w:pPr>
            <w:r w:rsidRPr="00907DCE"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  <w:lang w:bidi="ar-IQ"/>
              </w:rPr>
              <w:t>الاستاذ المتمرس عبد الباقي البكري والمدرس زهير البشي</w:t>
            </w:r>
            <w:r>
              <w:rPr>
                <w:rFonts w:ascii="Simplified Arabic" w:eastAsia="Calibri" w:hAnsi="Simplified Arabic" w:cs="Simplified Arabic" w:hint="cs"/>
                <w:color w:val="000000"/>
                <w:sz w:val="28"/>
                <w:szCs w:val="28"/>
                <w:rtl/>
                <w:lang w:bidi="ar-IQ"/>
              </w:rPr>
              <w:t>ر.</w:t>
            </w:r>
          </w:p>
        </w:tc>
      </w:tr>
      <w:tr w:rsidR="00F80574" w:rsidRPr="00FE2B72" w:rsidTr="00FE2B72">
        <w:trPr>
          <w:trHeight w:val="1247"/>
        </w:trPr>
        <w:tc>
          <w:tcPr>
            <w:tcW w:w="4007" w:type="dxa"/>
            <w:shd w:val="clear" w:color="auto" w:fill="auto"/>
          </w:tcPr>
          <w:p w:rsidR="00F80574" w:rsidRPr="00FE2B72" w:rsidRDefault="00045418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</w:t>
            </w:r>
            <w:r w:rsidR="00C65ABC" w:rsidRPr="00FE2B7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ـ الكتب والمراجع التي يوصى بها  </w:t>
            </w:r>
            <w:r w:rsidRPr="00FE2B7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             </w:t>
            </w:r>
            <w:r w:rsidR="00F80574"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( </w:t>
            </w:r>
            <w:r w:rsidR="006F6B9D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المجلات العلمية، التقارير،</w:t>
            </w:r>
            <w:r w:rsidR="00C65ABC" w:rsidRPr="00FE2B7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.... </w:t>
            </w:r>
            <w:r w:rsidR="00F80574"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)</w:t>
            </w:r>
          </w:p>
        </w:tc>
        <w:tc>
          <w:tcPr>
            <w:tcW w:w="5713" w:type="dxa"/>
            <w:shd w:val="clear" w:color="auto" w:fill="auto"/>
          </w:tcPr>
          <w:p w:rsidR="00F80574" w:rsidRPr="000F7803" w:rsidRDefault="00907DCE" w:rsidP="00E31064">
            <w:pPr>
              <w:shd w:val="clear" w:color="auto" w:fill="FFFFFF"/>
              <w:autoSpaceDE w:val="0"/>
              <w:autoSpaceDN w:val="0"/>
              <w:adjustRightInd w:val="0"/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eastAsia="Calibri" w:hAnsi="Simplified Arabic" w:cs="Simplified Arabic" w:hint="cs"/>
                <w:color w:val="000000"/>
                <w:sz w:val="28"/>
                <w:szCs w:val="28"/>
                <w:rtl/>
                <w:lang w:bidi="ar-IQ"/>
              </w:rPr>
              <w:t xml:space="preserve">الدكتور </w:t>
            </w:r>
            <w:r w:rsidR="00E31064">
              <w:rPr>
                <w:rFonts w:ascii="Simplified Arabic" w:eastAsia="Calibri" w:hAnsi="Simplified Arabic" w:cs="Simplified Arabic" w:hint="cs"/>
                <w:color w:val="000000"/>
                <w:sz w:val="28"/>
                <w:szCs w:val="28"/>
                <w:rtl/>
                <w:lang w:bidi="ar-IQ"/>
              </w:rPr>
              <w:t>عزيز</w:t>
            </w:r>
            <w:r>
              <w:rPr>
                <w:rFonts w:ascii="Simplified Arabic" w:eastAsia="Calibri" w:hAnsi="Simplified Arabic" w:cs="Simplified Arabic" w:hint="cs"/>
                <w:color w:val="000000"/>
                <w:sz w:val="28"/>
                <w:szCs w:val="28"/>
                <w:rtl/>
                <w:lang w:bidi="ar-IQ"/>
              </w:rPr>
              <w:t xml:space="preserve"> الخفاجي</w:t>
            </w:r>
            <w:r w:rsidR="00AC14BD" w:rsidRPr="000F7803"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  <w:lang w:bidi="ar-IQ"/>
              </w:rPr>
              <w:t xml:space="preserve"> – </w:t>
            </w:r>
            <w:r>
              <w:rPr>
                <w:rFonts w:ascii="Simplified Arabic" w:eastAsia="Calibri" w:hAnsi="Simplified Arabic" w:cs="Simplified Arabic" w:hint="cs"/>
                <w:color w:val="000000"/>
                <w:sz w:val="28"/>
                <w:szCs w:val="28"/>
                <w:rtl/>
                <w:lang w:bidi="ar-IQ"/>
              </w:rPr>
              <w:t>المدخل لدراسة القانون.</w:t>
            </w:r>
          </w:p>
          <w:p w:rsidR="00AC14BD" w:rsidRPr="000F7803" w:rsidRDefault="00907DCE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lang w:bidi="ar-IQ"/>
              </w:rPr>
            </w:pPr>
            <w:r w:rsidRPr="00907DCE"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  <w:lang w:bidi="ar-IQ"/>
              </w:rPr>
              <w:t>المجلات الدورية القانونية العلمية ذات العلاقة ب</w:t>
            </w:r>
            <w:r>
              <w:rPr>
                <w:rFonts w:ascii="Simplified Arabic" w:eastAsia="Calibri" w:hAnsi="Simplified Arabic" w:cs="Simplified Arabic" w:hint="cs"/>
                <w:color w:val="000000"/>
                <w:sz w:val="28"/>
                <w:szCs w:val="28"/>
                <w:rtl/>
                <w:lang w:bidi="ar-IQ"/>
              </w:rPr>
              <w:t xml:space="preserve">مقررات </w:t>
            </w:r>
            <w:r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  <w:lang w:bidi="ar-IQ"/>
              </w:rPr>
              <w:t>المنهج</w:t>
            </w:r>
            <w:r>
              <w:rPr>
                <w:rFonts w:ascii="Simplified Arabic" w:eastAsia="Calibri" w:hAnsi="Simplified Arabic" w:cs="Simplified Arabic" w:hint="cs"/>
                <w:color w:val="000000"/>
                <w:sz w:val="28"/>
                <w:szCs w:val="28"/>
                <w:rtl/>
                <w:lang w:bidi="ar-IQ"/>
              </w:rPr>
              <w:t>.</w:t>
            </w:r>
          </w:p>
        </w:tc>
      </w:tr>
      <w:tr w:rsidR="00F80574" w:rsidRPr="00FE2B72" w:rsidTr="00FE2B72">
        <w:trPr>
          <w:trHeight w:val="1247"/>
        </w:trPr>
        <w:tc>
          <w:tcPr>
            <w:tcW w:w="4007" w:type="dxa"/>
            <w:shd w:val="clear" w:color="auto" w:fill="auto"/>
          </w:tcPr>
          <w:p w:rsidR="00F80574" w:rsidRPr="00FE2B72" w:rsidRDefault="004C1CD8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ب ـ المراجع الالكترونية،</w:t>
            </w:r>
            <w:r w:rsidR="00045418" w:rsidRPr="00FE2B7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مواقع 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الانترن</w:t>
            </w:r>
            <w:r w:rsidR="00045418" w:rsidRPr="00FE2B7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ت ....</w:t>
            </w:r>
          </w:p>
        </w:tc>
        <w:tc>
          <w:tcPr>
            <w:tcW w:w="5713" w:type="dxa"/>
            <w:shd w:val="clear" w:color="auto" w:fill="auto"/>
          </w:tcPr>
          <w:p w:rsidR="00F80574" w:rsidRPr="000F7803" w:rsidRDefault="00907DCE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lang w:bidi="ar-IQ"/>
              </w:rPr>
            </w:pPr>
            <w:r w:rsidRPr="00907DCE">
              <w:rPr>
                <w:rFonts w:ascii="Simplified Arabic" w:eastAsia="Calibri" w:hAnsi="Simplified Arabic" w:cs="Simplified Arabic"/>
                <w:color w:val="000000"/>
                <w:sz w:val="28"/>
                <w:szCs w:val="28"/>
                <w:rtl/>
                <w:lang w:bidi="ar-IQ"/>
              </w:rPr>
              <w:t>جميع المواقع ذات الصلة</w:t>
            </w:r>
            <w:r>
              <w:rPr>
                <w:rFonts w:ascii="Simplified Arabic" w:eastAsia="Calibri" w:hAnsi="Simplified Arabic" w:cs="Simplified Arabic" w:hint="cs"/>
                <w:color w:val="000000"/>
                <w:sz w:val="28"/>
                <w:szCs w:val="28"/>
                <w:rtl/>
                <w:lang w:bidi="ar-IQ"/>
              </w:rPr>
              <w:t>.</w:t>
            </w:r>
          </w:p>
        </w:tc>
      </w:tr>
    </w:tbl>
    <w:p w:rsidR="00F80574" w:rsidRDefault="00F80574" w:rsidP="00FE2B72">
      <w:pPr>
        <w:shd w:val="clear" w:color="auto" w:fill="FFFFFF"/>
        <w:rPr>
          <w:rtl/>
        </w:rPr>
      </w:pPr>
    </w:p>
    <w:p w:rsidR="006F6B9D" w:rsidRDefault="006F6B9D" w:rsidP="00FE2B72">
      <w:pPr>
        <w:shd w:val="clear" w:color="auto" w:fill="FFFFFF"/>
        <w:rPr>
          <w:rtl/>
        </w:rPr>
      </w:pPr>
    </w:p>
    <w:p w:rsidR="006F6B9D" w:rsidRDefault="006F6B9D" w:rsidP="00FE2B72">
      <w:pPr>
        <w:shd w:val="clear" w:color="auto" w:fill="FFFFFF"/>
        <w:rPr>
          <w:rtl/>
        </w:rPr>
      </w:pPr>
    </w:p>
    <w:tbl>
      <w:tblPr>
        <w:bidiVisual/>
        <w:tblW w:w="9720" w:type="dxa"/>
        <w:tblInd w:w="-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F80574" w:rsidRPr="00FE2B72" w:rsidTr="00FE2B72">
        <w:trPr>
          <w:trHeight w:val="419"/>
        </w:trPr>
        <w:tc>
          <w:tcPr>
            <w:tcW w:w="9720" w:type="dxa"/>
            <w:shd w:val="clear" w:color="auto" w:fill="auto"/>
          </w:tcPr>
          <w:p w:rsidR="00F80574" w:rsidRPr="00FE2B72" w:rsidRDefault="00F35589" w:rsidP="00382C80">
            <w:pPr>
              <w:numPr>
                <w:ilvl w:val="0"/>
                <w:numId w:val="37"/>
              </w:numPr>
              <w:shd w:val="clear" w:color="auto" w:fill="FFFFFF"/>
              <w:tabs>
                <w:tab w:val="left" w:pos="507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خطة تطوير المقرر الدراسي </w:t>
            </w:r>
          </w:p>
        </w:tc>
      </w:tr>
      <w:tr w:rsidR="00F35589" w:rsidRPr="00FE2B72" w:rsidTr="00FE2B72">
        <w:trPr>
          <w:trHeight w:val="495"/>
        </w:trPr>
        <w:tc>
          <w:tcPr>
            <w:tcW w:w="9720" w:type="dxa"/>
            <w:shd w:val="clear" w:color="auto" w:fill="auto"/>
          </w:tcPr>
          <w:p w:rsidR="00F35589" w:rsidRPr="00FE2B72" w:rsidRDefault="00F35589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FE2B7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  <w:p w:rsidR="00F35589" w:rsidRPr="00FE2B72" w:rsidRDefault="00907DCE" w:rsidP="004C206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من المفيد جدا لطلبة العلوم السياسية دراسة مقررات كتاب المدخل لدراسة القانون. اذ يعد هذا الكتاب البوابة الحقيقية لوضع اللبنة الاساسية لتيسير التعرف على موضوعات ونطاق واهمية القانون</w:t>
            </w:r>
            <w:r w:rsidR="00771E54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. اذ تكمن اهمية هذا العلم جليه لطلبة العلو</w:t>
            </w:r>
            <w:r w:rsidR="00461827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م السياسية، </w:t>
            </w:r>
            <w:r w:rsidR="00771E54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كونه يستطيع من خلاله الالمام بفكرة عامة عن القانون من حيث معناه خصائصه وطبيعته ومصادره وفروعه وانواع قواعده. فضلا عن ان </w:t>
            </w:r>
            <w:r w:rsidR="00461827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علاقة علم القانون</w:t>
            </w:r>
            <w:r w:rsidR="00771E54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الواضحة بعلم السياسة حين يعرض القانون لتنظيم الكيان السياسي للدولة محددا شكل نظام الحكم، والسلطات القائمة فيها، منظما العلاقات بين هذه السلطات من جهة وبينها وبين الشعب من جهة ثانية.</w:t>
            </w:r>
          </w:p>
          <w:p w:rsidR="00F35589" w:rsidRPr="00FE2B72" w:rsidRDefault="00F35589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F35589" w:rsidRPr="00FE2B72" w:rsidRDefault="00F35589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</w:tbl>
    <w:p w:rsidR="001C1CD7" w:rsidRPr="002A432E" w:rsidRDefault="001C1CD7" w:rsidP="00FE2B72">
      <w:pPr>
        <w:shd w:val="clear" w:color="auto" w:fill="FFFFFF"/>
        <w:spacing w:after="240" w:line="276" w:lineRule="auto"/>
        <w:rPr>
          <w:sz w:val="24"/>
          <w:szCs w:val="24"/>
          <w:rtl/>
          <w:lang w:bidi="ar-IQ"/>
        </w:rPr>
      </w:pPr>
    </w:p>
    <w:sectPr w:rsidR="001C1CD7" w:rsidRPr="002A432E" w:rsidSect="00BF2B60">
      <w:footerReference w:type="default" r:id="rId9"/>
      <w:pgSz w:w="11906" w:h="16838" w:code="9"/>
      <w:pgMar w:top="993" w:right="1797" w:bottom="1560" w:left="1797" w:header="709" w:footer="709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252D" w:rsidRDefault="007C252D">
      <w:r>
        <w:separator/>
      </w:r>
    </w:p>
  </w:endnote>
  <w:endnote w:type="continuationSeparator" w:id="0">
    <w:p w:rsidR="007C252D" w:rsidRDefault="007C2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ngXian">
    <w:altName w:val="等线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text" w:horzAnchor="margin" w:tblpXSpec="center" w:tblpY="1"/>
      <w:bidiVisual/>
      <w:tblW w:w="5720" w:type="pct"/>
      <w:tblLook w:val="04A0" w:firstRow="1" w:lastRow="0" w:firstColumn="1" w:lastColumn="0" w:noHBand="0" w:noVBand="1"/>
    </w:tblPr>
    <w:tblGrid>
      <w:gridCol w:w="4390"/>
      <w:gridCol w:w="976"/>
      <w:gridCol w:w="4390"/>
    </w:tblGrid>
    <w:tr w:rsidR="006648E9" w:rsidTr="00807DE1">
      <w:trPr>
        <w:trHeight w:val="151"/>
      </w:trPr>
      <w:tc>
        <w:tcPr>
          <w:tcW w:w="2250" w:type="pct"/>
          <w:tcBorders>
            <w:bottom w:val="single" w:sz="4" w:space="0" w:color="4F81BD"/>
          </w:tcBorders>
        </w:tcPr>
        <w:p w:rsidR="006648E9" w:rsidRPr="007B671C" w:rsidRDefault="006648E9" w:rsidP="00807DE1">
          <w:pPr>
            <w:pStyle w:val="Header"/>
            <w:rPr>
              <w:rFonts w:ascii="Cambria" w:hAnsi="Cambria"/>
              <w:b/>
              <w:bCs/>
              <w:lang w:val="en-US" w:eastAsia="en-US"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6648E9" w:rsidRPr="00807DE1" w:rsidRDefault="006648E9" w:rsidP="00807DE1">
          <w:pPr>
            <w:pStyle w:val="NoSpacing"/>
            <w:rPr>
              <w:rFonts w:ascii="Cambria" w:hAnsi="Cambria"/>
            </w:rPr>
          </w:pPr>
          <w:r w:rsidRPr="00807DE1">
            <w:rPr>
              <w:rFonts w:ascii="Cambria" w:hAnsi="Cambria"/>
              <w:b/>
              <w:bCs/>
              <w:rtl/>
              <w:lang w:val="ar-SA"/>
            </w:rPr>
            <w:t xml:space="preserve">الصفحة </w:t>
          </w:r>
          <w:r w:rsidRPr="00807DE1">
            <w:rPr>
              <w:rFonts w:cs="Arial"/>
            </w:rPr>
            <w:fldChar w:fldCharType="begin"/>
          </w:r>
          <w:r w:rsidRPr="007B671C">
            <w:rPr>
              <w:rFonts w:cs="Arial"/>
            </w:rPr>
            <w:instrText>PAGE  \* MERGEFORMAT</w:instrText>
          </w:r>
          <w:r w:rsidRPr="00807DE1">
            <w:rPr>
              <w:rFonts w:cs="Arial"/>
            </w:rPr>
            <w:fldChar w:fldCharType="separate"/>
          </w:r>
          <w:r w:rsidR="00E31064" w:rsidRPr="00E31064">
            <w:rPr>
              <w:rFonts w:ascii="Cambria" w:hAnsi="Cambria"/>
              <w:b/>
              <w:bCs/>
              <w:noProof/>
              <w:rtl/>
              <w:lang w:val="ar-SA"/>
            </w:rPr>
            <w:t>5</w:t>
          </w:r>
          <w:r w:rsidRPr="00807DE1">
            <w:rPr>
              <w:rFonts w:ascii="Cambria" w:hAnsi="Cambria"/>
              <w:b/>
              <w:bCs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/>
          </w:tcBorders>
        </w:tcPr>
        <w:p w:rsidR="006648E9" w:rsidRPr="007B671C" w:rsidRDefault="006648E9" w:rsidP="00807DE1">
          <w:pPr>
            <w:pStyle w:val="Header"/>
            <w:rPr>
              <w:rFonts w:ascii="Cambria" w:hAnsi="Cambria"/>
              <w:b/>
              <w:bCs/>
              <w:lang w:val="en-US" w:eastAsia="en-US"/>
            </w:rPr>
          </w:pPr>
        </w:p>
      </w:tc>
    </w:tr>
    <w:tr w:rsidR="006648E9" w:rsidTr="00807DE1">
      <w:trPr>
        <w:trHeight w:val="150"/>
      </w:trPr>
      <w:tc>
        <w:tcPr>
          <w:tcW w:w="2250" w:type="pct"/>
          <w:tcBorders>
            <w:top w:val="single" w:sz="4" w:space="0" w:color="4F81BD"/>
          </w:tcBorders>
        </w:tcPr>
        <w:p w:rsidR="006648E9" w:rsidRPr="007B671C" w:rsidRDefault="006648E9" w:rsidP="00807DE1">
          <w:pPr>
            <w:pStyle w:val="Header"/>
            <w:rPr>
              <w:rFonts w:ascii="Cambria" w:hAnsi="Cambria"/>
              <w:b/>
              <w:bCs/>
              <w:lang w:val="en-US" w:eastAsia="en-US"/>
            </w:rPr>
          </w:pPr>
        </w:p>
      </w:tc>
      <w:tc>
        <w:tcPr>
          <w:tcW w:w="500" w:type="pct"/>
          <w:vMerge/>
        </w:tcPr>
        <w:p w:rsidR="006648E9" w:rsidRPr="007B671C" w:rsidRDefault="006648E9" w:rsidP="00807DE1">
          <w:pPr>
            <w:pStyle w:val="Header"/>
            <w:jc w:val="center"/>
            <w:rPr>
              <w:rFonts w:ascii="Cambria" w:hAnsi="Cambria"/>
              <w:b/>
              <w:bCs/>
              <w:lang w:val="en-US" w:eastAsia="en-US"/>
            </w:rPr>
          </w:pPr>
        </w:p>
      </w:tc>
      <w:tc>
        <w:tcPr>
          <w:tcW w:w="2250" w:type="pct"/>
          <w:tcBorders>
            <w:top w:val="single" w:sz="4" w:space="0" w:color="4F81BD"/>
          </w:tcBorders>
        </w:tcPr>
        <w:p w:rsidR="006648E9" w:rsidRPr="007B671C" w:rsidRDefault="006648E9" w:rsidP="00807DE1">
          <w:pPr>
            <w:pStyle w:val="Header"/>
            <w:rPr>
              <w:rFonts w:ascii="Cambria" w:hAnsi="Cambria"/>
              <w:b/>
              <w:bCs/>
              <w:lang w:val="en-US" w:eastAsia="en-US"/>
            </w:rPr>
          </w:pPr>
        </w:p>
      </w:tc>
    </w:tr>
  </w:tbl>
  <w:p w:rsidR="006648E9" w:rsidRDefault="006648E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252D" w:rsidRDefault="007C252D">
      <w:r>
        <w:separator/>
      </w:r>
    </w:p>
  </w:footnote>
  <w:footnote w:type="continuationSeparator" w:id="0">
    <w:p w:rsidR="007C252D" w:rsidRDefault="007C25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57AD4"/>
    <w:multiLevelType w:val="multilevel"/>
    <w:tmpl w:val="F05A7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830EF0"/>
    <w:multiLevelType w:val="hybridMultilevel"/>
    <w:tmpl w:val="03F2DDE4"/>
    <w:lvl w:ilvl="0" w:tplc="04090011">
      <w:start w:val="1"/>
      <w:numFmt w:val="decimal"/>
      <w:lvlText w:val="%1)"/>
      <w:lvlJc w:val="left"/>
      <w:pPr>
        <w:ind w:left="720" w:hanging="360"/>
      </w:pPr>
      <w:rPr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EE9A3CC6">
      <w:start w:val="1"/>
      <w:numFmt w:val="decimal"/>
      <w:lvlText w:val="%4."/>
      <w:lvlJc w:val="left"/>
      <w:pPr>
        <w:ind w:left="2880" w:hanging="360"/>
      </w:pPr>
      <w:rPr>
        <w:lang w:val="en-US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3B07C5"/>
    <w:multiLevelType w:val="multilevel"/>
    <w:tmpl w:val="89C83184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EB548E"/>
    <w:multiLevelType w:val="hybridMultilevel"/>
    <w:tmpl w:val="1C80B062"/>
    <w:lvl w:ilvl="0" w:tplc="B4489D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066093"/>
    <w:multiLevelType w:val="multilevel"/>
    <w:tmpl w:val="D3E2F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>
    <w:nsid w:val="12C303ED"/>
    <w:multiLevelType w:val="multilevel"/>
    <w:tmpl w:val="C2026A74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6AA25F6"/>
    <w:multiLevelType w:val="hybridMultilevel"/>
    <w:tmpl w:val="04F0C254"/>
    <w:lvl w:ilvl="0" w:tplc="276CC62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687B5B"/>
    <w:multiLevelType w:val="hybridMultilevel"/>
    <w:tmpl w:val="F7F88D02"/>
    <w:lvl w:ilvl="0" w:tplc="AA400DBA">
      <w:start w:val="1"/>
      <w:numFmt w:val="bullet"/>
      <w:lvlText w:val="-"/>
      <w:lvlJc w:val="left"/>
      <w:pPr>
        <w:ind w:left="705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8">
    <w:nsid w:val="18B03CBA"/>
    <w:multiLevelType w:val="hybridMultilevel"/>
    <w:tmpl w:val="E96A44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92A0CA1"/>
    <w:multiLevelType w:val="hybridMultilevel"/>
    <w:tmpl w:val="6EA405DA"/>
    <w:lvl w:ilvl="0" w:tplc="4008019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A15497"/>
    <w:multiLevelType w:val="hybridMultilevel"/>
    <w:tmpl w:val="F05A76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AF85918"/>
    <w:multiLevelType w:val="hybridMultilevel"/>
    <w:tmpl w:val="C2AA91DE"/>
    <w:lvl w:ilvl="0" w:tplc="7DD82F74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38573D"/>
    <w:multiLevelType w:val="multilevel"/>
    <w:tmpl w:val="33CEB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3B21231"/>
    <w:multiLevelType w:val="hybridMultilevel"/>
    <w:tmpl w:val="B55881C4"/>
    <w:lvl w:ilvl="0" w:tplc="D7847E2A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E77C1C"/>
    <w:multiLevelType w:val="hybridMultilevel"/>
    <w:tmpl w:val="35960FD8"/>
    <w:lvl w:ilvl="0" w:tplc="B4489D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B27AC7"/>
    <w:multiLevelType w:val="multilevel"/>
    <w:tmpl w:val="C2026A74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0236632"/>
    <w:multiLevelType w:val="hybridMultilevel"/>
    <w:tmpl w:val="B170C5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F81555"/>
    <w:multiLevelType w:val="singleLevel"/>
    <w:tmpl w:val="422CE26C"/>
    <w:lvl w:ilvl="0">
      <w:start w:val="7"/>
      <w:numFmt w:val="chosung"/>
      <w:lvlText w:val="-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32"/>
      </w:rPr>
    </w:lvl>
  </w:abstractNum>
  <w:abstractNum w:abstractNumId="18">
    <w:nsid w:val="372D7C2E"/>
    <w:multiLevelType w:val="hybridMultilevel"/>
    <w:tmpl w:val="BF301D6C"/>
    <w:lvl w:ilvl="0" w:tplc="3D5408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649"/>
        </w:tabs>
        <w:ind w:left="16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9"/>
        </w:tabs>
        <w:ind w:left="23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9"/>
        </w:tabs>
        <w:ind w:left="30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9"/>
        </w:tabs>
        <w:ind w:left="38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9"/>
        </w:tabs>
        <w:ind w:left="45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9"/>
        </w:tabs>
        <w:ind w:left="52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9"/>
        </w:tabs>
        <w:ind w:left="59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9"/>
        </w:tabs>
        <w:ind w:left="6689" w:hanging="360"/>
      </w:pPr>
      <w:rPr>
        <w:rFonts w:ascii="Wingdings" w:hAnsi="Wingdings" w:hint="default"/>
      </w:rPr>
    </w:lvl>
  </w:abstractNum>
  <w:abstractNum w:abstractNumId="19">
    <w:nsid w:val="3D0F3324"/>
    <w:multiLevelType w:val="hybridMultilevel"/>
    <w:tmpl w:val="9CF4C9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887290"/>
    <w:multiLevelType w:val="hybridMultilevel"/>
    <w:tmpl w:val="A54CF60E"/>
    <w:lvl w:ilvl="0" w:tplc="04090001">
      <w:start w:val="1"/>
      <w:numFmt w:val="bullet"/>
      <w:lvlText w:val=""/>
      <w:lvlJc w:val="left"/>
      <w:pPr>
        <w:tabs>
          <w:tab w:val="num" w:pos="1000"/>
        </w:tabs>
        <w:ind w:left="10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0"/>
        </w:tabs>
        <w:ind w:left="1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0"/>
        </w:tabs>
        <w:ind w:left="2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0"/>
        </w:tabs>
        <w:ind w:left="3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0"/>
        </w:tabs>
        <w:ind w:left="3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0"/>
        </w:tabs>
        <w:ind w:left="4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0"/>
        </w:tabs>
        <w:ind w:left="5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0"/>
        </w:tabs>
        <w:ind w:left="6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0"/>
        </w:tabs>
        <w:ind w:left="6760" w:hanging="360"/>
      </w:pPr>
      <w:rPr>
        <w:rFonts w:ascii="Wingdings" w:hAnsi="Wingdings" w:hint="default"/>
      </w:rPr>
    </w:lvl>
  </w:abstractNum>
  <w:abstractNum w:abstractNumId="21">
    <w:nsid w:val="42E93630"/>
    <w:multiLevelType w:val="hybridMultilevel"/>
    <w:tmpl w:val="E882557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2FB4721"/>
    <w:multiLevelType w:val="hybridMultilevel"/>
    <w:tmpl w:val="BD48E9CE"/>
    <w:lvl w:ilvl="0" w:tplc="0409000F">
      <w:start w:val="1"/>
      <w:numFmt w:val="decimal"/>
      <w:lvlText w:val="%1."/>
      <w:lvlJc w:val="lef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3">
    <w:nsid w:val="43CF0E1E"/>
    <w:multiLevelType w:val="hybridMultilevel"/>
    <w:tmpl w:val="6824C018"/>
    <w:lvl w:ilvl="0" w:tplc="D41CB2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4F246A4"/>
    <w:multiLevelType w:val="hybridMultilevel"/>
    <w:tmpl w:val="52445394"/>
    <w:lvl w:ilvl="0" w:tplc="0C765910">
      <w:start w:val="1"/>
      <w:numFmt w:val="arabicAlpha"/>
      <w:lvlText w:val="%1-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5">
    <w:nsid w:val="486A5954"/>
    <w:multiLevelType w:val="hybridMultilevel"/>
    <w:tmpl w:val="020A7FB4"/>
    <w:lvl w:ilvl="0" w:tplc="88304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89F4578"/>
    <w:multiLevelType w:val="multilevel"/>
    <w:tmpl w:val="E96A4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9673FC8"/>
    <w:multiLevelType w:val="hybridMultilevel"/>
    <w:tmpl w:val="3BC0AABA"/>
    <w:lvl w:ilvl="0" w:tplc="54D869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1A6076D"/>
    <w:multiLevelType w:val="hybridMultilevel"/>
    <w:tmpl w:val="13028A14"/>
    <w:lvl w:ilvl="0" w:tplc="89D41B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1C06EE0"/>
    <w:multiLevelType w:val="hybridMultilevel"/>
    <w:tmpl w:val="8138A3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61BAA3A8">
      <w:start w:val="1"/>
      <w:numFmt w:val="decimal"/>
      <w:lvlText w:val="%3-"/>
      <w:lvlJc w:val="left"/>
      <w:pPr>
        <w:ind w:left="2340" w:hanging="360"/>
      </w:pPr>
      <w:rPr>
        <w:rFonts w:cs="Aria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F463C8E"/>
    <w:multiLevelType w:val="hybridMultilevel"/>
    <w:tmpl w:val="76088CD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7F5A83"/>
    <w:multiLevelType w:val="hybridMultilevel"/>
    <w:tmpl w:val="5D3E85D2"/>
    <w:lvl w:ilvl="0" w:tplc="8B12DA96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44236D"/>
    <w:multiLevelType w:val="hybridMultilevel"/>
    <w:tmpl w:val="D4DA5646"/>
    <w:lvl w:ilvl="0" w:tplc="22B00D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C7E7912"/>
    <w:multiLevelType w:val="hybridMultilevel"/>
    <w:tmpl w:val="E5FA3D18"/>
    <w:lvl w:ilvl="0" w:tplc="6BAE6B90">
      <w:start w:val="5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5A27D9"/>
    <w:multiLevelType w:val="multilevel"/>
    <w:tmpl w:val="D3E2F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5">
    <w:nsid w:val="76740612"/>
    <w:multiLevelType w:val="hybridMultilevel"/>
    <w:tmpl w:val="2CB473E0"/>
    <w:lvl w:ilvl="0" w:tplc="711009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C0B6B02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raditional Arabic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CE24978"/>
    <w:multiLevelType w:val="hybridMultilevel"/>
    <w:tmpl w:val="89C83184"/>
    <w:lvl w:ilvl="0" w:tplc="1188CE6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E9C6C5E"/>
    <w:multiLevelType w:val="hybridMultilevel"/>
    <w:tmpl w:val="3A1A3F84"/>
    <w:lvl w:ilvl="0" w:tplc="22B00D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6"/>
  </w:num>
  <w:num w:numId="3">
    <w:abstractNumId w:val="15"/>
  </w:num>
  <w:num w:numId="4">
    <w:abstractNumId w:val="5"/>
  </w:num>
  <w:num w:numId="5">
    <w:abstractNumId w:val="8"/>
  </w:num>
  <w:num w:numId="6">
    <w:abstractNumId w:val="26"/>
  </w:num>
  <w:num w:numId="7">
    <w:abstractNumId w:val="28"/>
  </w:num>
  <w:num w:numId="8">
    <w:abstractNumId w:val="25"/>
  </w:num>
  <w:num w:numId="9">
    <w:abstractNumId w:val="27"/>
  </w:num>
  <w:num w:numId="10">
    <w:abstractNumId w:val="12"/>
  </w:num>
  <w:num w:numId="11">
    <w:abstractNumId w:val="10"/>
  </w:num>
  <w:num w:numId="12">
    <w:abstractNumId w:val="0"/>
  </w:num>
  <w:num w:numId="13">
    <w:abstractNumId w:val="32"/>
  </w:num>
  <w:num w:numId="14">
    <w:abstractNumId w:val="37"/>
  </w:num>
  <w:num w:numId="15">
    <w:abstractNumId w:val="2"/>
  </w:num>
  <w:num w:numId="16">
    <w:abstractNumId w:val="23"/>
  </w:num>
  <w:num w:numId="17">
    <w:abstractNumId w:val="18"/>
  </w:num>
  <w:num w:numId="18">
    <w:abstractNumId w:val="35"/>
  </w:num>
  <w:num w:numId="19">
    <w:abstractNumId w:val="20"/>
  </w:num>
  <w:num w:numId="20">
    <w:abstractNumId w:val="4"/>
  </w:num>
  <w:num w:numId="21">
    <w:abstractNumId w:val="34"/>
  </w:num>
  <w:num w:numId="22">
    <w:abstractNumId w:val="21"/>
  </w:num>
  <w:num w:numId="23">
    <w:abstractNumId w:val="13"/>
  </w:num>
  <w:num w:numId="24">
    <w:abstractNumId w:val="31"/>
  </w:num>
  <w:num w:numId="25">
    <w:abstractNumId w:val="1"/>
  </w:num>
  <w:num w:numId="26">
    <w:abstractNumId w:val="30"/>
  </w:num>
  <w:num w:numId="27">
    <w:abstractNumId w:val="16"/>
  </w:num>
  <w:num w:numId="28">
    <w:abstractNumId w:val="29"/>
  </w:num>
  <w:num w:numId="29">
    <w:abstractNumId w:val="22"/>
  </w:num>
  <w:num w:numId="30">
    <w:abstractNumId w:val="9"/>
  </w:num>
  <w:num w:numId="31">
    <w:abstractNumId w:val="19"/>
  </w:num>
  <w:num w:numId="32">
    <w:abstractNumId w:val="33"/>
  </w:num>
  <w:num w:numId="33">
    <w:abstractNumId w:val="3"/>
  </w:num>
  <w:num w:numId="34">
    <w:abstractNumId w:val="14"/>
  </w:num>
  <w:num w:numId="35">
    <w:abstractNumId w:val="6"/>
  </w:num>
  <w:num w:numId="36">
    <w:abstractNumId w:val="24"/>
  </w:num>
  <w:num w:numId="37">
    <w:abstractNumId w:val="11"/>
  </w:num>
  <w:num w:numId="3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D742A"/>
    <w:rsid w:val="00005774"/>
    <w:rsid w:val="00007B9F"/>
    <w:rsid w:val="00013D73"/>
    <w:rsid w:val="000428A6"/>
    <w:rsid w:val="00045418"/>
    <w:rsid w:val="000627F1"/>
    <w:rsid w:val="00063AD7"/>
    <w:rsid w:val="00065187"/>
    <w:rsid w:val="00070BE9"/>
    <w:rsid w:val="0008002F"/>
    <w:rsid w:val="00090A55"/>
    <w:rsid w:val="000929C2"/>
    <w:rsid w:val="0009462E"/>
    <w:rsid w:val="000A1C7A"/>
    <w:rsid w:val="000A67F9"/>
    <w:rsid w:val="000A69B4"/>
    <w:rsid w:val="000B3F60"/>
    <w:rsid w:val="000B4430"/>
    <w:rsid w:val="000C2D8D"/>
    <w:rsid w:val="000D53B9"/>
    <w:rsid w:val="000E19A2"/>
    <w:rsid w:val="000E58E3"/>
    <w:rsid w:val="000F2476"/>
    <w:rsid w:val="000F3655"/>
    <w:rsid w:val="000F5F6D"/>
    <w:rsid w:val="000F7803"/>
    <w:rsid w:val="00104BF3"/>
    <w:rsid w:val="0010580A"/>
    <w:rsid w:val="001141F6"/>
    <w:rsid w:val="00123D2D"/>
    <w:rsid w:val="001304F3"/>
    <w:rsid w:val="0014600C"/>
    <w:rsid w:val="0015696E"/>
    <w:rsid w:val="0017716A"/>
    <w:rsid w:val="00182552"/>
    <w:rsid w:val="001916A2"/>
    <w:rsid w:val="001B0307"/>
    <w:rsid w:val="001C1CD7"/>
    <w:rsid w:val="001D3B40"/>
    <w:rsid w:val="001D678C"/>
    <w:rsid w:val="001E1E25"/>
    <w:rsid w:val="002000D6"/>
    <w:rsid w:val="00203A53"/>
    <w:rsid w:val="0020555A"/>
    <w:rsid w:val="00210E10"/>
    <w:rsid w:val="002358AF"/>
    <w:rsid w:val="00236F0D"/>
    <w:rsid w:val="0023793A"/>
    <w:rsid w:val="00242DCC"/>
    <w:rsid w:val="00290472"/>
    <w:rsid w:val="00297E64"/>
    <w:rsid w:val="002A1AF6"/>
    <w:rsid w:val="002B28B2"/>
    <w:rsid w:val="002C3F0D"/>
    <w:rsid w:val="002D2398"/>
    <w:rsid w:val="002F032D"/>
    <w:rsid w:val="002F1537"/>
    <w:rsid w:val="002F3DEB"/>
    <w:rsid w:val="0030298F"/>
    <w:rsid w:val="00305509"/>
    <w:rsid w:val="0030567D"/>
    <w:rsid w:val="003068D1"/>
    <w:rsid w:val="003132A6"/>
    <w:rsid w:val="003172E2"/>
    <w:rsid w:val="00327FCC"/>
    <w:rsid w:val="0034068F"/>
    <w:rsid w:val="003555F3"/>
    <w:rsid w:val="0037161D"/>
    <w:rsid w:val="00372012"/>
    <w:rsid w:val="00380086"/>
    <w:rsid w:val="00382C80"/>
    <w:rsid w:val="00391BA9"/>
    <w:rsid w:val="003A16B8"/>
    <w:rsid w:val="003A3412"/>
    <w:rsid w:val="003A54EF"/>
    <w:rsid w:val="003A6895"/>
    <w:rsid w:val="003C56DD"/>
    <w:rsid w:val="003D4EAF"/>
    <w:rsid w:val="003D742A"/>
    <w:rsid w:val="003D7925"/>
    <w:rsid w:val="003E04B9"/>
    <w:rsid w:val="003E179B"/>
    <w:rsid w:val="003E55DB"/>
    <w:rsid w:val="003F6248"/>
    <w:rsid w:val="00406DC6"/>
    <w:rsid w:val="004361D7"/>
    <w:rsid w:val="00460ABC"/>
    <w:rsid w:val="00461827"/>
    <w:rsid w:val="004662C5"/>
    <w:rsid w:val="0048407D"/>
    <w:rsid w:val="004A4634"/>
    <w:rsid w:val="004A6A6D"/>
    <w:rsid w:val="004A6EDD"/>
    <w:rsid w:val="004C1CD8"/>
    <w:rsid w:val="004C206C"/>
    <w:rsid w:val="004D0949"/>
    <w:rsid w:val="004D1D9E"/>
    <w:rsid w:val="004D2002"/>
    <w:rsid w:val="004D3497"/>
    <w:rsid w:val="004E0EBA"/>
    <w:rsid w:val="004E3ECF"/>
    <w:rsid w:val="004E60C2"/>
    <w:rsid w:val="004F0938"/>
    <w:rsid w:val="004F6465"/>
    <w:rsid w:val="00516004"/>
    <w:rsid w:val="00522A6A"/>
    <w:rsid w:val="00531277"/>
    <w:rsid w:val="00534329"/>
    <w:rsid w:val="00534A21"/>
    <w:rsid w:val="00535D14"/>
    <w:rsid w:val="00543552"/>
    <w:rsid w:val="00581B3C"/>
    <w:rsid w:val="005827E2"/>
    <w:rsid w:val="00584D07"/>
    <w:rsid w:val="00584DA6"/>
    <w:rsid w:val="00595034"/>
    <w:rsid w:val="005A3477"/>
    <w:rsid w:val="005A6A42"/>
    <w:rsid w:val="005C050F"/>
    <w:rsid w:val="005C71F0"/>
    <w:rsid w:val="005D0A90"/>
    <w:rsid w:val="005D644B"/>
    <w:rsid w:val="005D69BE"/>
    <w:rsid w:val="005F6A00"/>
    <w:rsid w:val="005F733A"/>
    <w:rsid w:val="0060297B"/>
    <w:rsid w:val="006031F2"/>
    <w:rsid w:val="00606B47"/>
    <w:rsid w:val="006101CA"/>
    <w:rsid w:val="006120D9"/>
    <w:rsid w:val="006129BF"/>
    <w:rsid w:val="006173EA"/>
    <w:rsid w:val="00624259"/>
    <w:rsid w:val="00627034"/>
    <w:rsid w:val="006279D6"/>
    <w:rsid w:val="006315D0"/>
    <w:rsid w:val="006377B6"/>
    <w:rsid w:val="00637C8B"/>
    <w:rsid w:val="0064717A"/>
    <w:rsid w:val="006648E9"/>
    <w:rsid w:val="00671EDD"/>
    <w:rsid w:val="00677895"/>
    <w:rsid w:val="0069302C"/>
    <w:rsid w:val="006A1ABC"/>
    <w:rsid w:val="006A73CC"/>
    <w:rsid w:val="006C2FDA"/>
    <w:rsid w:val="006D2916"/>
    <w:rsid w:val="006D4F39"/>
    <w:rsid w:val="006F6B9D"/>
    <w:rsid w:val="0075633E"/>
    <w:rsid w:val="007645B4"/>
    <w:rsid w:val="007716A6"/>
    <w:rsid w:val="00771E54"/>
    <w:rsid w:val="0077539D"/>
    <w:rsid w:val="0078752C"/>
    <w:rsid w:val="0079031B"/>
    <w:rsid w:val="007A7C20"/>
    <w:rsid w:val="007B0B99"/>
    <w:rsid w:val="007B21F5"/>
    <w:rsid w:val="007B671C"/>
    <w:rsid w:val="007C252D"/>
    <w:rsid w:val="007C3253"/>
    <w:rsid w:val="007F319C"/>
    <w:rsid w:val="00807DE1"/>
    <w:rsid w:val="008467A5"/>
    <w:rsid w:val="00867A6A"/>
    <w:rsid w:val="00867FFC"/>
    <w:rsid w:val="00873B99"/>
    <w:rsid w:val="00877A4D"/>
    <w:rsid w:val="0088062F"/>
    <w:rsid w:val="0088070E"/>
    <w:rsid w:val="008851AB"/>
    <w:rsid w:val="008929DF"/>
    <w:rsid w:val="008A3F48"/>
    <w:rsid w:val="008B1371"/>
    <w:rsid w:val="008B2E37"/>
    <w:rsid w:val="008C3854"/>
    <w:rsid w:val="008E27DA"/>
    <w:rsid w:val="008F24B4"/>
    <w:rsid w:val="008F3E7F"/>
    <w:rsid w:val="00902FDF"/>
    <w:rsid w:val="00907DCE"/>
    <w:rsid w:val="00920D1B"/>
    <w:rsid w:val="00925B10"/>
    <w:rsid w:val="009428CF"/>
    <w:rsid w:val="00955D5D"/>
    <w:rsid w:val="00967B24"/>
    <w:rsid w:val="009732FB"/>
    <w:rsid w:val="0098449B"/>
    <w:rsid w:val="0098755F"/>
    <w:rsid w:val="009A07B9"/>
    <w:rsid w:val="009B11A0"/>
    <w:rsid w:val="009B609A"/>
    <w:rsid w:val="009B68B5"/>
    <w:rsid w:val="009C28A3"/>
    <w:rsid w:val="009C4ACD"/>
    <w:rsid w:val="009D1006"/>
    <w:rsid w:val="009D36E7"/>
    <w:rsid w:val="009D5412"/>
    <w:rsid w:val="009E2D35"/>
    <w:rsid w:val="009E53B0"/>
    <w:rsid w:val="009F163D"/>
    <w:rsid w:val="009F7AD3"/>
    <w:rsid w:val="009F7BAF"/>
    <w:rsid w:val="00A06270"/>
    <w:rsid w:val="00A07775"/>
    <w:rsid w:val="00A11A57"/>
    <w:rsid w:val="00A12991"/>
    <w:rsid w:val="00A12DBC"/>
    <w:rsid w:val="00A15242"/>
    <w:rsid w:val="00A2126F"/>
    <w:rsid w:val="00A249C9"/>
    <w:rsid w:val="00A30E4D"/>
    <w:rsid w:val="00A32E9F"/>
    <w:rsid w:val="00A428C3"/>
    <w:rsid w:val="00A460A1"/>
    <w:rsid w:val="00A51953"/>
    <w:rsid w:val="00A658DD"/>
    <w:rsid w:val="00A676A4"/>
    <w:rsid w:val="00A717B0"/>
    <w:rsid w:val="00A82BFB"/>
    <w:rsid w:val="00A85288"/>
    <w:rsid w:val="00AA0D62"/>
    <w:rsid w:val="00AB05F4"/>
    <w:rsid w:val="00AB2B0D"/>
    <w:rsid w:val="00AB71A5"/>
    <w:rsid w:val="00AC14BD"/>
    <w:rsid w:val="00AD1BD9"/>
    <w:rsid w:val="00AD37EA"/>
    <w:rsid w:val="00AD4058"/>
    <w:rsid w:val="00B04671"/>
    <w:rsid w:val="00B15F45"/>
    <w:rsid w:val="00B17E3D"/>
    <w:rsid w:val="00B23A17"/>
    <w:rsid w:val="00B24831"/>
    <w:rsid w:val="00B32265"/>
    <w:rsid w:val="00B412FE"/>
    <w:rsid w:val="00B5102D"/>
    <w:rsid w:val="00B521B7"/>
    <w:rsid w:val="00B727AD"/>
    <w:rsid w:val="00B72F4C"/>
    <w:rsid w:val="00BB379F"/>
    <w:rsid w:val="00BC76C0"/>
    <w:rsid w:val="00BF2B60"/>
    <w:rsid w:val="00C33DCE"/>
    <w:rsid w:val="00C342BC"/>
    <w:rsid w:val="00C370D1"/>
    <w:rsid w:val="00C65ABC"/>
    <w:rsid w:val="00C758B3"/>
    <w:rsid w:val="00C83DB3"/>
    <w:rsid w:val="00C85B2D"/>
    <w:rsid w:val="00C90C62"/>
    <w:rsid w:val="00CA2091"/>
    <w:rsid w:val="00CA40AC"/>
    <w:rsid w:val="00CB130B"/>
    <w:rsid w:val="00CB5AF6"/>
    <w:rsid w:val="00CC7B3E"/>
    <w:rsid w:val="00CD3FC9"/>
    <w:rsid w:val="00CE36D3"/>
    <w:rsid w:val="00CF6708"/>
    <w:rsid w:val="00D0779D"/>
    <w:rsid w:val="00D1550E"/>
    <w:rsid w:val="00D17AB5"/>
    <w:rsid w:val="00D214F5"/>
    <w:rsid w:val="00D23280"/>
    <w:rsid w:val="00D24937"/>
    <w:rsid w:val="00D30E6A"/>
    <w:rsid w:val="00D330F7"/>
    <w:rsid w:val="00D355A3"/>
    <w:rsid w:val="00D35AEC"/>
    <w:rsid w:val="00D4662D"/>
    <w:rsid w:val="00D469A0"/>
    <w:rsid w:val="00D47A37"/>
    <w:rsid w:val="00D64F13"/>
    <w:rsid w:val="00D67953"/>
    <w:rsid w:val="00D7585F"/>
    <w:rsid w:val="00D80203"/>
    <w:rsid w:val="00D80DD5"/>
    <w:rsid w:val="00D81C65"/>
    <w:rsid w:val="00D84C32"/>
    <w:rsid w:val="00D91943"/>
    <w:rsid w:val="00D91A02"/>
    <w:rsid w:val="00D92EBE"/>
    <w:rsid w:val="00DA0BDD"/>
    <w:rsid w:val="00DA5DEE"/>
    <w:rsid w:val="00DB131F"/>
    <w:rsid w:val="00DC5FB3"/>
    <w:rsid w:val="00DD27C0"/>
    <w:rsid w:val="00DF65B1"/>
    <w:rsid w:val="00E17DF2"/>
    <w:rsid w:val="00E2684E"/>
    <w:rsid w:val="00E31064"/>
    <w:rsid w:val="00E4594B"/>
    <w:rsid w:val="00E45BCA"/>
    <w:rsid w:val="00E61516"/>
    <w:rsid w:val="00E7079C"/>
    <w:rsid w:val="00E734E3"/>
    <w:rsid w:val="00E7597F"/>
    <w:rsid w:val="00E81C0D"/>
    <w:rsid w:val="00E8658C"/>
    <w:rsid w:val="00E9635D"/>
    <w:rsid w:val="00EB39F9"/>
    <w:rsid w:val="00EB45F3"/>
    <w:rsid w:val="00EC2141"/>
    <w:rsid w:val="00EE06F8"/>
    <w:rsid w:val="00EE0DAB"/>
    <w:rsid w:val="00EE1AC2"/>
    <w:rsid w:val="00EE7B88"/>
    <w:rsid w:val="00EF3B56"/>
    <w:rsid w:val="00F170F4"/>
    <w:rsid w:val="00F3010C"/>
    <w:rsid w:val="00F352D5"/>
    <w:rsid w:val="00F35589"/>
    <w:rsid w:val="00F41CB9"/>
    <w:rsid w:val="00F44630"/>
    <w:rsid w:val="00F45D88"/>
    <w:rsid w:val="00F550BE"/>
    <w:rsid w:val="00F60DD3"/>
    <w:rsid w:val="00F628D3"/>
    <w:rsid w:val="00F668CF"/>
    <w:rsid w:val="00F73FA3"/>
    <w:rsid w:val="00F745F2"/>
    <w:rsid w:val="00F75E1A"/>
    <w:rsid w:val="00F80574"/>
    <w:rsid w:val="00F87100"/>
    <w:rsid w:val="00FB40A7"/>
    <w:rsid w:val="00FB6A6F"/>
    <w:rsid w:val="00FC2D99"/>
    <w:rsid w:val="00FE2B72"/>
    <w:rsid w:val="00FE3985"/>
    <w:rsid w:val="00FE4D20"/>
    <w:rsid w:val="00FF0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D742A"/>
    <w:pPr>
      <w:bidi/>
    </w:pPr>
    <w:rPr>
      <w:rFonts w:cs="Traditional Arabic"/>
    </w:rPr>
  </w:style>
  <w:style w:type="paragraph" w:styleId="Heading2">
    <w:name w:val="heading 2"/>
    <w:basedOn w:val="Normal"/>
    <w:next w:val="Normal"/>
    <w:qFormat/>
    <w:rsid w:val="003D742A"/>
    <w:pPr>
      <w:keepNext/>
      <w:outlineLvl w:val="1"/>
    </w:pPr>
    <w:rPr>
      <w:b/>
      <w:bCs/>
      <w:szCs w:val="32"/>
    </w:rPr>
  </w:style>
  <w:style w:type="paragraph" w:styleId="Heading3">
    <w:name w:val="heading 3"/>
    <w:basedOn w:val="Normal"/>
    <w:next w:val="Normal"/>
    <w:qFormat/>
    <w:rsid w:val="003D742A"/>
    <w:pPr>
      <w:keepNext/>
      <w:jc w:val="center"/>
      <w:outlineLvl w:val="2"/>
    </w:pPr>
    <w:rPr>
      <w:b/>
      <w:bCs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عنوان 1"/>
    <w:basedOn w:val="Normal"/>
    <w:next w:val="Normal"/>
    <w:qFormat/>
    <w:rsid w:val="003D742A"/>
    <w:pPr>
      <w:keepNext/>
      <w:outlineLvl w:val="0"/>
    </w:pPr>
    <w:rPr>
      <w:b/>
      <w:bCs/>
      <w:szCs w:val="32"/>
      <w:u w:val="single"/>
    </w:rPr>
  </w:style>
  <w:style w:type="paragraph" w:styleId="BodyText">
    <w:name w:val="Body Text"/>
    <w:basedOn w:val="Normal"/>
    <w:rsid w:val="003D742A"/>
    <w:pPr>
      <w:jc w:val="center"/>
    </w:pPr>
    <w:rPr>
      <w:rFonts w:cs="Tahoma"/>
      <w:b/>
      <w:bCs/>
      <w:szCs w:val="36"/>
    </w:rPr>
  </w:style>
  <w:style w:type="paragraph" w:styleId="Footer">
    <w:name w:val="footer"/>
    <w:basedOn w:val="Normal"/>
    <w:link w:val="FooterChar"/>
    <w:rsid w:val="003D742A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3D742A"/>
    <w:rPr>
      <w:rFonts w:cs="Traditional Arabic"/>
      <w:lang w:val="en-US" w:eastAsia="en-US" w:bidi="ar-SA"/>
    </w:rPr>
  </w:style>
  <w:style w:type="character" w:styleId="PageNumber">
    <w:name w:val="page number"/>
    <w:basedOn w:val="DefaultParagraphFont"/>
    <w:rsid w:val="003D742A"/>
  </w:style>
  <w:style w:type="paragraph" w:styleId="Header">
    <w:name w:val="header"/>
    <w:basedOn w:val="Normal"/>
    <w:link w:val="HeaderChar"/>
    <w:uiPriority w:val="99"/>
    <w:rsid w:val="003D742A"/>
    <w:pPr>
      <w:tabs>
        <w:tab w:val="center" w:pos="4153"/>
        <w:tab w:val="right" w:pos="8306"/>
      </w:tabs>
    </w:pPr>
    <w:rPr>
      <w:rFonts w:cs="Times New Roman"/>
      <w:lang w:val="x-none" w:eastAsia="x-none"/>
    </w:rPr>
  </w:style>
  <w:style w:type="paragraph" w:customStyle="1" w:styleId="ListParagraph1">
    <w:name w:val="List Paragraph1"/>
    <w:basedOn w:val="Normal"/>
    <w:qFormat/>
    <w:rsid w:val="003D742A"/>
    <w:pPr>
      <w:ind w:left="720"/>
    </w:pPr>
  </w:style>
  <w:style w:type="paragraph" w:styleId="BalloonText">
    <w:name w:val="Balloon Text"/>
    <w:basedOn w:val="Normal"/>
    <w:link w:val="BalloonTextChar"/>
    <w:uiPriority w:val="99"/>
    <w:rsid w:val="002F1537"/>
    <w:rPr>
      <w:rFonts w:ascii="Tahoma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rsid w:val="002F1537"/>
    <w:rPr>
      <w:rFonts w:ascii="Tahoma" w:hAnsi="Tahoma" w:cs="Tahoma"/>
      <w:sz w:val="16"/>
      <w:szCs w:val="16"/>
    </w:rPr>
  </w:style>
  <w:style w:type="table" w:styleId="LightShading-Accent2">
    <w:name w:val="Light Shading Accent 2"/>
    <w:basedOn w:val="TableNormal"/>
    <w:uiPriority w:val="60"/>
    <w:rsid w:val="00F80574"/>
    <w:rPr>
      <w:color w:val="943634"/>
      <w:sz w:val="22"/>
      <w:szCs w:val="22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MediumShading1-Accent2">
    <w:name w:val="Medium Shading 1 Accent 2"/>
    <w:basedOn w:val="TableNormal"/>
    <w:uiPriority w:val="63"/>
    <w:rsid w:val="00F80574"/>
    <w:rPr>
      <w:sz w:val="22"/>
      <w:szCs w:val="22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FD3D2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LightGrid-Accent2">
    <w:name w:val="Light Grid Accent 2"/>
    <w:basedOn w:val="TableNormal"/>
    <w:uiPriority w:val="62"/>
    <w:rsid w:val="00F80574"/>
    <w:rPr>
      <w:sz w:val="22"/>
      <w:szCs w:val="22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-11">
    <w:name w:val="شبكة فاتحة - تمييز 11"/>
    <w:basedOn w:val="TableNormal"/>
    <w:uiPriority w:val="62"/>
    <w:rsid w:val="00CE36D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110">
    <w:name w:val="قائمة فاتحة - تمييز 11"/>
    <w:basedOn w:val="TableNormal"/>
    <w:uiPriority w:val="61"/>
    <w:rsid w:val="00CE36D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GridTable2-Accent3">
    <w:name w:val="Grid Table 2 - Accent 3"/>
    <w:basedOn w:val="TableNormal"/>
    <w:uiPriority w:val="47"/>
    <w:rsid w:val="009B68B5"/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GridTable4-Accent3">
    <w:name w:val="Grid Table 4 - Accent 3"/>
    <w:basedOn w:val="TableNormal"/>
    <w:uiPriority w:val="49"/>
    <w:rsid w:val="00D355A3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GridTable4-Accent4">
    <w:name w:val="Grid Table 4 - Accent 4"/>
    <w:basedOn w:val="TableNormal"/>
    <w:uiPriority w:val="49"/>
    <w:rsid w:val="00D355A3"/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MediumGrid1-Accent1">
    <w:name w:val="Medium Grid 1 Accent 1"/>
    <w:basedOn w:val="TableNormal"/>
    <w:uiPriority w:val="67"/>
    <w:rsid w:val="007B21F5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styleId="ListParagraph">
    <w:name w:val="List Paragraph"/>
    <w:basedOn w:val="Normal"/>
    <w:uiPriority w:val="34"/>
    <w:qFormat/>
    <w:rsid w:val="001C1CD7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table" w:styleId="TableGrid">
    <w:name w:val="Table Grid"/>
    <w:basedOn w:val="TableNormal"/>
    <w:uiPriority w:val="59"/>
    <w:rsid w:val="001C1CD7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807DE1"/>
    <w:pPr>
      <w:bidi/>
    </w:pPr>
    <w:rPr>
      <w:rFonts w:ascii="Calibri" w:hAnsi="Calibri"/>
      <w:sz w:val="22"/>
      <w:szCs w:val="22"/>
    </w:rPr>
  </w:style>
  <w:style w:type="character" w:customStyle="1" w:styleId="NoSpacingChar">
    <w:name w:val="No Spacing Char"/>
    <w:link w:val="NoSpacing"/>
    <w:uiPriority w:val="1"/>
    <w:rsid w:val="00807DE1"/>
    <w:rPr>
      <w:rFonts w:ascii="Calibri" w:hAnsi="Calibri"/>
      <w:sz w:val="22"/>
      <w:szCs w:val="22"/>
      <w:lang w:bidi="ar-SA"/>
    </w:rPr>
  </w:style>
  <w:style w:type="character" w:customStyle="1" w:styleId="HeaderChar">
    <w:name w:val="Header Char"/>
    <w:link w:val="Header"/>
    <w:uiPriority w:val="99"/>
    <w:rsid w:val="00807DE1"/>
    <w:rPr>
      <w:rFonts w:cs="Traditional Arabic"/>
    </w:rPr>
  </w:style>
  <w:style w:type="table" w:styleId="MediumGrid2-Accent1">
    <w:name w:val="Medium Grid 2 Accent 1"/>
    <w:basedOn w:val="TableNormal"/>
    <w:uiPriority w:val="68"/>
    <w:rsid w:val="00D1550E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61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34E9D5-E225-4E48-8EDC-EE917F400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6</Pages>
  <Words>852</Words>
  <Characters>4858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وزارة التعليم العالي والبـحث العلمي</vt:lpstr>
      <vt:lpstr>وزارة التعليم العالي والبـحث العلمي</vt:lpstr>
    </vt:vector>
  </TitlesOfParts>
  <Company/>
  <LinksUpToDate>false</LinksUpToDate>
  <CharactersWithSpaces>5699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وزارة التعليم العالي والبـحث العلمي</dc:title>
  <dc:subject/>
  <dc:creator>Lez</dc:creator>
  <cp:keywords/>
  <cp:lastModifiedBy>Hp</cp:lastModifiedBy>
  <cp:revision>15</cp:revision>
  <cp:lastPrinted>2018-03-18T07:33:00Z</cp:lastPrinted>
  <dcterms:created xsi:type="dcterms:W3CDTF">2018-03-31T20:01:00Z</dcterms:created>
  <dcterms:modified xsi:type="dcterms:W3CDTF">2019-11-12T06:42:00Z</dcterms:modified>
</cp:coreProperties>
</file>